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DEF" w:rsidRDefault="002B1DEF" w:rsidP="00257F84">
      <w:pPr>
        <w:jc w:val="right"/>
        <w:rPr>
          <w:rFonts w:ascii="Arial" w:hAnsi="Arial" w:cs="Arial"/>
          <w:b/>
          <w:sz w:val="24"/>
          <w:szCs w:val="24"/>
        </w:rPr>
      </w:pPr>
    </w:p>
    <w:p w:rsidR="002B1DEF" w:rsidRDefault="002B1DEF" w:rsidP="00257F84">
      <w:pPr>
        <w:jc w:val="right"/>
        <w:rPr>
          <w:rFonts w:ascii="Arial" w:hAnsi="Arial" w:cs="Arial"/>
          <w:b/>
          <w:sz w:val="24"/>
          <w:szCs w:val="24"/>
        </w:rPr>
      </w:pPr>
    </w:p>
    <w:p w:rsidR="002B1DEF" w:rsidRDefault="002B1DEF" w:rsidP="00257F84">
      <w:pPr>
        <w:jc w:val="right"/>
        <w:rPr>
          <w:rFonts w:ascii="Arial" w:hAnsi="Arial" w:cs="Arial"/>
          <w:b/>
          <w:sz w:val="24"/>
          <w:szCs w:val="24"/>
        </w:rPr>
      </w:pPr>
    </w:p>
    <w:p w:rsidR="002B1DEF" w:rsidRDefault="002B1DEF" w:rsidP="00257F84">
      <w:pPr>
        <w:jc w:val="right"/>
        <w:rPr>
          <w:rFonts w:ascii="Arial" w:hAnsi="Arial" w:cs="Arial"/>
          <w:b/>
          <w:sz w:val="24"/>
          <w:szCs w:val="24"/>
        </w:rPr>
      </w:pPr>
    </w:p>
    <w:p w:rsidR="002B1DEF" w:rsidRDefault="002B1DEF" w:rsidP="00D15B08">
      <w:pPr>
        <w:rPr>
          <w:rFonts w:ascii="Arial" w:hAnsi="Arial" w:cs="Arial"/>
          <w:b/>
          <w:sz w:val="24"/>
          <w:szCs w:val="24"/>
        </w:rPr>
      </w:pPr>
    </w:p>
    <w:p w:rsidR="002B1DEF" w:rsidRDefault="00D15B08" w:rsidP="00D15B08">
      <w:pPr>
        <w:jc w:val="center"/>
        <w:rPr>
          <w:rFonts w:ascii="Arial" w:hAnsi="Arial" w:cs="Arial"/>
          <w:b/>
          <w:sz w:val="24"/>
          <w:szCs w:val="24"/>
        </w:rPr>
      </w:pPr>
      <w:r>
        <w:rPr>
          <w:rFonts w:ascii="Arial" w:hAnsi="Arial" w:cs="Arial"/>
          <w:b/>
          <w:noProof/>
          <w:sz w:val="24"/>
          <w:szCs w:val="24"/>
          <w:lang w:eastAsia="en-GB"/>
        </w:rPr>
        <w:drawing>
          <wp:inline distT="0" distB="0" distL="0" distR="0" wp14:anchorId="4E93B90F">
            <wp:extent cx="2491740" cy="813069"/>
            <wp:effectExtent l="0" t="0" r="381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96503" cy="814623"/>
                    </a:xfrm>
                    <a:prstGeom prst="rect">
                      <a:avLst/>
                    </a:prstGeom>
                    <a:noFill/>
                  </pic:spPr>
                </pic:pic>
              </a:graphicData>
            </a:graphic>
          </wp:inline>
        </w:drawing>
      </w:r>
    </w:p>
    <w:p w:rsidR="002B1DEF" w:rsidRDefault="002B1DEF" w:rsidP="00257F84">
      <w:pPr>
        <w:jc w:val="right"/>
        <w:rPr>
          <w:rFonts w:ascii="Arial" w:hAnsi="Arial" w:cs="Arial"/>
          <w:b/>
          <w:sz w:val="24"/>
          <w:szCs w:val="24"/>
        </w:rPr>
      </w:pPr>
    </w:p>
    <w:p w:rsidR="002B1DEF" w:rsidRDefault="002B1DEF" w:rsidP="00257F84">
      <w:pPr>
        <w:jc w:val="right"/>
        <w:rPr>
          <w:rFonts w:ascii="Arial" w:hAnsi="Arial" w:cs="Arial"/>
          <w:b/>
          <w:sz w:val="24"/>
          <w:szCs w:val="24"/>
        </w:rPr>
      </w:pPr>
    </w:p>
    <w:p w:rsidR="00D15B08" w:rsidRDefault="00D15B08" w:rsidP="00257F84">
      <w:pPr>
        <w:jc w:val="right"/>
        <w:rPr>
          <w:rFonts w:ascii="Arial" w:hAnsi="Arial" w:cs="Arial"/>
          <w:b/>
          <w:sz w:val="24"/>
          <w:szCs w:val="24"/>
        </w:rPr>
      </w:pPr>
    </w:p>
    <w:p w:rsidR="002B1DEF" w:rsidRDefault="002B1DEF" w:rsidP="00257F84">
      <w:pPr>
        <w:jc w:val="right"/>
        <w:rPr>
          <w:rFonts w:ascii="Arial" w:hAnsi="Arial" w:cs="Arial"/>
          <w:b/>
          <w:sz w:val="24"/>
          <w:szCs w:val="24"/>
        </w:rPr>
      </w:pPr>
    </w:p>
    <w:p w:rsidR="00257F84" w:rsidRPr="009D17B6" w:rsidRDefault="00257F84" w:rsidP="009D17B6">
      <w:pPr>
        <w:jc w:val="center"/>
        <w:rPr>
          <w:rFonts w:ascii="Arial" w:hAnsi="Arial" w:cs="Arial"/>
          <w:b/>
          <w:sz w:val="32"/>
          <w:szCs w:val="32"/>
        </w:rPr>
      </w:pPr>
      <w:r w:rsidRPr="009D17B6">
        <w:rPr>
          <w:rFonts w:ascii="Arial" w:hAnsi="Arial" w:cs="Arial"/>
          <w:b/>
          <w:sz w:val="32"/>
          <w:szCs w:val="32"/>
        </w:rPr>
        <w:t>Managing Life Sentenced Prisoners</w:t>
      </w:r>
    </w:p>
    <w:p w:rsidR="00257F84" w:rsidRPr="009D17B6" w:rsidRDefault="00257F84" w:rsidP="009D17B6">
      <w:pPr>
        <w:jc w:val="center"/>
        <w:rPr>
          <w:rFonts w:ascii="Arial" w:hAnsi="Arial" w:cs="Arial"/>
          <w:b/>
          <w:sz w:val="32"/>
          <w:szCs w:val="32"/>
        </w:rPr>
      </w:pPr>
    </w:p>
    <w:p w:rsidR="00257F84" w:rsidRPr="009D17B6" w:rsidRDefault="00257F84" w:rsidP="009D17B6">
      <w:pPr>
        <w:jc w:val="center"/>
        <w:rPr>
          <w:rFonts w:ascii="Arial" w:hAnsi="Arial" w:cs="Arial"/>
          <w:b/>
          <w:sz w:val="32"/>
          <w:szCs w:val="32"/>
        </w:rPr>
      </w:pPr>
    </w:p>
    <w:p w:rsidR="00257F84" w:rsidRDefault="00257F84" w:rsidP="009D17B6">
      <w:pPr>
        <w:jc w:val="center"/>
        <w:rPr>
          <w:rFonts w:ascii="Arial" w:hAnsi="Arial" w:cs="Arial"/>
          <w:b/>
          <w:sz w:val="24"/>
          <w:szCs w:val="24"/>
        </w:rPr>
      </w:pPr>
      <w:r w:rsidRPr="009D17B6">
        <w:rPr>
          <w:rFonts w:ascii="Arial" w:hAnsi="Arial" w:cs="Arial"/>
          <w:b/>
          <w:sz w:val="32"/>
          <w:szCs w:val="32"/>
        </w:rPr>
        <w:t>March 2017</w:t>
      </w:r>
    </w:p>
    <w:p w:rsidR="00257F84" w:rsidRDefault="00257F84" w:rsidP="00257F84">
      <w:pPr>
        <w:jc w:val="right"/>
        <w:rPr>
          <w:rFonts w:ascii="Arial" w:hAnsi="Arial" w:cs="Arial"/>
        </w:rPr>
      </w:pPr>
    </w:p>
    <w:p w:rsidR="00257F84" w:rsidRDefault="00257F84" w:rsidP="00257F84">
      <w:pPr>
        <w:jc w:val="both"/>
        <w:rPr>
          <w:rFonts w:ascii="Arial" w:hAnsi="Arial" w:cs="Arial"/>
        </w:rPr>
      </w:pPr>
    </w:p>
    <w:p w:rsidR="00257F84" w:rsidRDefault="00257F84" w:rsidP="00257F84">
      <w:pPr>
        <w:jc w:val="both"/>
        <w:rPr>
          <w:rFonts w:ascii="Arial" w:hAnsi="Arial" w:cs="Arial"/>
        </w:rPr>
      </w:pPr>
    </w:p>
    <w:p w:rsidR="00257F84" w:rsidRDefault="00257F84" w:rsidP="00257F84">
      <w:pPr>
        <w:jc w:val="both"/>
        <w:rPr>
          <w:rFonts w:ascii="Arial" w:hAnsi="Arial" w:cs="Arial"/>
        </w:rPr>
      </w:pPr>
    </w:p>
    <w:p w:rsidR="00257F84" w:rsidRDefault="00257F84" w:rsidP="00257F84">
      <w:pPr>
        <w:jc w:val="both"/>
        <w:rPr>
          <w:rFonts w:ascii="Arial" w:hAnsi="Arial" w:cs="Arial"/>
        </w:rPr>
      </w:pPr>
    </w:p>
    <w:p w:rsidR="00257F84" w:rsidRDefault="00257F84" w:rsidP="00257F84">
      <w:pPr>
        <w:jc w:val="both"/>
        <w:rPr>
          <w:rFonts w:ascii="Arial" w:hAnsi="Arial" w:cs="Arial"/>
        </w:rPr>
      </w:pPr>
    </w:p>
    <w:p w:rsidR="00257F84" w:rsidRDefault="00257F84" w:rsidP="00257F84">
      <w:pPr>
        <w:jc w:val="both"/>
        <w:rPr>
          <w:rFonts w:ascii="Arial" w:hAnsi="Arial" w:cs="Arial"/>
        </w:rPr>
      </w:pPr>
    </w:p>
    <w:p w:rsidR="00257F84" w:rsidRDefault="00257F84" w:rsidP="00257F84">
      <w:pPr>
        <w:jc w:val="both"/>
        <w:rPr>
          <w:rFonts w:ascii="Arial" w:hAnsi="Arial" w:cs="Arial"/>
        </w:rPr>
      </w:pPr>
    </w:p>
    <w:p w:rsidR="00257F84" w:rsidRDefault="00257F84" w:rsidP="00257F84">
      <w:pPr>
        <w:jc w:val="both"/>
        <w:rPr>
          <w:rFonts w:ascii="Arial" w:hAnsi="Arial" w:cs="Arial"/>
        </w:rPr>
      </w:pPr>
    </w:p>
    <w:p w:rsidR="009D17B6" w:rsidRDefault="009D17B6" w:rsidP="00257F84">
      <w:pPr>
        <w:jc w:val="both"/>
        <w:rPr>
          <w:rFonts w:ascii="Arial" w:hAnsi="Arial" w:cs="Arial"/>
        </w:rPr>
      </w:pPr>
    </w:p>
    <w:p w:rsidR="003B3A76" w:rsidRDefault="003B3A76" w:rsidP="00257F84">
      <w:pPr>
        <w:jc w:val="both"/>
        <w:rPr>
          <w:rFonts w:ascii="Arial" w:hAnsi="Arial" w:cs="Arial"/>
        </w:rPr>
      </w:pPr>
    </w:p>
    <w:p w:rsidR="003B3A76" w:rsidRDefault="003B3A76" w:rsidP="00257F84">
      <w:pPr>
        <w:jc w:val="both"/>
        <w:rPr>
          <w:rFonts w:ascii="Arial" w:hAnsi="Arial" w:cs="Arial"/>
        </w:rPr>
      </w:pPr>
    </w:p>
    <w:p w:rsidR="00257F84" w:rsidRDefault="00257F84" w:rsidP="00257F84">
      <w:pPr>
        <w:jc w:val="both"/>
        <w:rPr>
          <w:rFonts w:ascii="Arial" w:hAnsi="Arial" w:cs="Arial"/>
        </w:rPr>
      </w:pPr>
      <w:r>
        <w:rPr>
          <w:rFonts w:ascii="Arial" w:hAnsi="Arial" w:cs="Arial"/>
        </w:rPr>
        <w:lastRenderedPageBreak/>
        <w:t>A review of “Managing Life Sentenced Prisoners” has been completed and a set of documents created to assist establishments, PDU Governors, PDP Co-ordinators/ Support Officers and others are available in TRIM Folder 10780\16.</w:t>
      </w:r>
    </w:p>
    <w:p w:rsidR="00257F84" w:rsidRDefault="00257F84" w:rsidP="00257F84">
      <w:pPr>
        <w:jc w:val="both"/>
        <w:rPr>
          <w:rFonts w:ascii="Arial" w:hAnsi="Arial" w:cs="Arial"/>
        </w:rPr>
      </w:pPr>
      <w:r>
        <w:rPr>
          <w:rFonts w:ascii="Arial" w:hAnsi="Arial" w:cs="Arial"/>
        </w:rPr>
        <w:t xml:space="preserve">Each document contains information, reference material, TRIM links and/ or web addresses.  </w:t>
      </w:r>
    </w:p>
    <w:p w:rsidR="00257F84" w:rsidRDefault="00257F84" w:rsidP="00257F84">
      <w:pPr>
        <w:jc w:val="both"/>
        <w:rPr>
          <w:rFonts w:ascii="Arial" w:hAnsi="Arial" w:cs="Arial"/>
        </w:rPr>
      </w:pPr>
      <w:r>
        <w:rPr>
          <w:rFonts w:ascii="Arial" w:hAnsi="Arial" w:cs="Arial"/>
        </w:rPr>
        <w:t>The documents are:</w:t>
      </w:r>
    </w:p>
    <w:p w:rsidR="00257F84" w:rsidRDefault="00257F84" w:rsidP="00257F84">
      <w:pPr>
        <w:jc w:val="both"/>
        <w:rPr>
          <w:rFonts w:ascii="Arial" w:hAnsi="Arial" w:cs="Arial"/>
        </w:rPr>
      </w:pPr>
    </w:p>
    <w:tbl>
      <w:tblPr>
        <w:tblStyle w:val="TableGrid"/>
        <w:tblW w:w="0" w:type="auto"/>
        <w:tblInd w:w="0" w:type="dxa"/>
        <w:tblLook w:val="04A0" w:firstRow="1" w:lastRow="0" w:firstColumn="1" w:lastColumn="0" w:noHBand="0" w:noVBand="1"/>
      </w:tblPr>
      <w:tblGrid>
        <w:gridCol w:w="1526"/>
        <w:gridCol w:w="1984"/>
        <w:gridCol w:w="5732"/>
      </w:tblGrid>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rPr>
                <w:rFonts w:ascii="Arial" w:hAnsi="Arial" w:cs="Arial"/>
                <w:b/>
              </w:rPr>
            </w:pPr>
            <w:r>
              <w:rPr>
                <w:rFonts w:ascii="Arial" w:hAnsi="Arial" w:cs="Arial"/>
                <w:b/>
              </w:rPr>
              <w:t xml:space="preserve">NIPS DOJ Document </w:t>
            </w:r>
          </w:p>
          <w:p w:rsidR="00257F84" w:rsidRDefault="00257F84">
            <w:pPr>
              <w:rPr>
                <w:rFonts w:ascii="Arial" w:hAnsi="Arial" w:cs="Arial"/>
                <w:sz w:val="18"/>
                <w:szCs w:val="18"/>
              </w:rPr>
            </w:pPr>
            <w:r>
              <w:rPr>
                <w:rFonts w:ascii="Arial" w:hAnsi="Arial" w:cs="Arial"/>
                <w:sz w:val="18"/>
                <w:szCs w:val="18"/>
              </w:rPr>
              <w:t>(TRIM Number)</w:t>
            </w:r>
          </w:p>
          <w:p w:rsidR="00D15B08" w:rsidRDefault="00D15B08">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center"/>
              <w:rPr>
                <w:rFonts w:ascii="Arial" w:hAnsi="Arial" w:cs="Arial"/>
                <w:b/>
              </w:rPr>
            </w:pPr>
            <w:r>
              <w:rPr>
                <w:rFonts w:ascii="Arial" w:hAnsi="Arial" w:cs="Arial"/>
                <w:b/>
              </w:rPr>
              <w:t>Trim Link</w: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b/>
              </w:rPr>
            </w:pPr>
            <w:r>
              <w:rPr>
                <w:rFonts w:ascii="Arial" w:hAnsi="Arial" w:cs="Arial"/>
                <w:b/>
              </w:rPr>
              <w:t>Name of Document</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16/184518</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50.4pt" o:ole="">
                  <v:imagedata r:id="rId10" o:title=""/>
                </v:shape>
                <o:OLEObject Type="Embed" ProgID="Word.Document.12" ShapeID="_x0000_i1025" DrawAspect="Icon" ObjectID="_1550986214" r:id="rId11">
                  <o:FieldCodes>\s</o:FieldCodes>
                </o:OLEObject>
              </w:objec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 xml:space="preserve">Prisoner Development, Practice Manual and Standards </w:t>
            </w:r>
          </w:p>
          <w:p w:rsidR="00257F84" w:rsidRDefault="00257F84">
            <w:pPr>
              <w:jc w:val="both"/>
              <w:rPr>
                <w:rFonts w:ascii="Arial" w:hAnsi="Arial" w:cs="Arial"/>
              </w:rPr>
            </w:pPr>
            <w:r>
              <w:rPr>
                <w:rFonts w:ascii="Arial" w:hAnsi="Arial" w:cs="Arial"/>
              </w:rPr>
              <w:t>(Version 5)</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16/134472</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26" type="#_x0000_t75" style="width:76.8pt;height:50.4pt" o:ole="">
                  <v:imagedata r:id="rId12" o:title=""/>
                </v:shape>
                <o:OLEObject Type="Embed" ProgID="Word.Document.12" ShapeID="_x0000_i1026" DrawAspect="Icon" ObjectID="_1550986215" r:id="rId13">
                  <o:FieldCodes>\s</o:FieldCodes>
                </o:OLEObject>
              </w:objec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 xml:space="preserve">Annex A - Supporting Offenders to Change to make </w:t>
            </w:r>
          </w:p>
          <w:p w:rsidR="00257F84" w:rsidRDefault="00257F84">
            <w:pPr>
              <w:jc w:val="both"/>
              <w:rPr>
                <w:rFonts w:ascii="Arial" w:hAnsi="Arial" w:cs="Arial"/>
              </w:rPr>
            </w:pPr>
            <w:r>
              <w:rPr>
                <w:rFonts w:ascii="Arial" w:hAnsi="Arial" w:cs="Arial"/>
              </w:rPr>
              <w:t>Communities Safer</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16/189046</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27" type="#_x0000_t75" style="width:76.8pt;height:50.4pt" o:ole="">
                  <v:imagedata r:id="rId14" o:title=""/>
                </v:shape>
                <o:OLEObject Type="Embed" ProgID="Word.Document.12" ShapeID="_x0000_i1027" DrawAspect="Icon" ObjectID="_1550986216" r:id="rId15">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B – Prisoner Development Unit Role Descriptions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16/188984</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28" type="#_x0000_t75" style="width:76.8pt;height:50.4pt" o:ole="">
                  <v:imagedata r:id="rId16" o:title=""/>
                </v:shape>
                <o:OLEObject Type="Embed" ProgID="Word.Document.12" ShapeID="_x0000_i1028" DrawAspect="Icon" ObjectID="_1550986217" r:id="rId17">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C – Practice Standards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16/188989</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29" type="#_x0000_t75" style="width:76.8pt;height:50.4pt" o:ole="">
                  <v:imagedata r:id="rId18" o:title=""/>
                </v:shape>
                <o:OLEObject Type="Embed" ProgID="Word.Document.12" ShapeID="_x0000_i1029" DrawAspect="Icon" ObjectID="_1550986218" r:id="rId19">
                  <o:FieldCodes>\s</o:FieldCodes>
                </o:OLEObject>
              </w:objec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 xml:space="preserve">Annex D – Guidance on All Types of Temporary Releases </w:t>
            </w:r>
          </w:p>
          <w:p w:rsidR="00257F84" w:rsidRDefault="00257F84">
            <w:pPr>
              <w:jc w:val="both"/>
              <w:rPr>
                <w:rFonts w:ascii="Arial" w:hAnsi="Arial" w:cs="Arial"/>
              </w:rPr>
            </w:pPr>
            <w:r>
              <w:rPr>
                <w:rFonts w:ascii="Arial" w:hAnsi="Arial" w:cs="Arial"/>
              </w:rPr>
              <w:t>for Life Sentenced Prisoners</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16/188990</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0" type="#_x0000_t75" style="width:76.8pt;height:50.4pt" o:ole="">
                  <v:imagedata r:id="rId20" o:title=""/>
                </v:shape>
                <o:OLEObject Type="Embed" ProgID="Word.Document.12" ShapeID="_x0000_i1030" DrawAspect="Icon" ObjectID="_1550986219" r:id="rId21">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E – Working Out Unit (Burren House)</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16/188992</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1" type="#_x0000_t75" style="width:76.8pt;height:50.4pt" o:ole="">
                  <v:imagedata r:id="rId22" o:title=""/>
                </v:shape>
                <o:OLEObject Type="Embed" ProgID="Word.Document.12" ShapeID="_x0000_i1031" DrawAspect="Icon" ObjectID="_1550986220" r:id="rId23">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F – Working Out Unit (</w:t>
            </w:r>
            <w:proofErr w:type="spellStart"/>
            <w:r>
              <w:rPr>
                <w:rFonts w:ascii="Arial" w:hAnsi="Arial" w:cs="Arial"/>
              </w:rPr>
              <w:t>Foyleview</w:t>
            </w:r>
            <w:proofErr w:type="spellEnd"/>
            <w:r>
              <w:rPr>
                <w:rFonts w:ascii="Arial" w:hAnsi="Arial" w:cs="Arial"/>
              </w:rPr>
              <w:t>)</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16/198049</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2" type="#_x0000_t75" style="width:76.8pt;height:50.4pt" o:ole="">
                  <v:imagedata r:id="rId24" o:title=""/>
                </v:shape>
                <o:OLEObject Type="Embed" ProgID="Word.Document.12" ShapeID="_x0000_i1032" DrawAspect="Icon" ObjectID="_1550986221" r:id="rId25">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G – Working Out Unit (Murray House)</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16/188995</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3" type="#_x0000_t75" style="width:76.8pt;height:50.4pt" o:ole="">
                  <v:imagedata r:id="rId26" o:title=""/>
                </v:shape>
                <o:OLEObject Type="Embed" ProgID="Word.Document.12" ShapeID="_x0000_i1033" DrawAspect="Icon" ObjectID="_1550986222" r:id="rId27">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H – NIPS Interim Parole Review Guidance</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16/188996</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4" type="#_x0000_t75" style="width:76.8pt;height:50.4pt" o:ole="">
                  <v:imagedata r:id="rId28" o:title=""/>
                </v:shape>
                <o:OLEObject Type="Embed" ProgID="Word.Document.12" ShapeID="_x0000_i1034" DrawAspect="Icon" ObjectID="_1550986223" r:id="rId29">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I – Public Protection Arrangements within NIPS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rPr>
                <w:rFonts w:ascii="Arial" w:hAnsi="Arial" w:cs="Arial"/>
                <w:b/>
              </w:rPr>
            </w:pPr>
            <w:r>
              <w:rPr>
                <w:rFonts w:ascii="Arial" w:hAnsi="Arial" w:cs="Arial"/>
                <w:b/>
              </w:rPr>
              <w:lastRenderedPageBreak/>
              <w:t xml:space="preserve">NIPS DOJ Document </w:t>
            </w:r>
          </w:p>
          <w:p w:rsidR="00257F84" w:rsidRDefault="00257F84">
            <w:pPr>
              <w:rPr>
                <w:rFonts w:ascii="Arial" w:hAnsi="Arial" w:cs="Arial"/>
                <w:sz w:val="18"/>
                <w:szCs w:val="18"/>
              </w:rPr>
            </w:pPr>
            <w:r>
              <w:rPr>
                <w:rFonts w:ascii="Arial" w:hAnsi="Arial" w:cs="Arial"/>
                <w:sz w:val="18"/>
                <w:szCs w:val="18"/>
              </w:rPr>
              <w:t>(TRIM Number)</w:t>
            </w:r>
          </w:p>
          <w:p w:rsidR="00D15B08" w:rsidRDefault="00D15B08">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center"/>
              <w:rPr>
                <w:rFonts w:ascii="Arial" w:hAnsi="Arial" w:cs="Arial"/>
                <w:b/>
              </w:rPr>
            </w:pPr>
            <w:r>
              <w:rPr>
                <w:rFonts w:ascii="Arial" w:hAnsi="Arial" w:cs="Arial"/>
                <w:b/>
              </w:rPr>
              <w:t>Trim Link</w: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b/>
              </w:rPr>
            </w:pPr>
            <w:r>
              <w:rPr>
                <w:rFonts w:ascii="Arial" w:hAnsi="Arial" w:cs="Arial"/>
                <w:b/>
              </w:rPr>
              <w:t>Name of Document</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16/188998</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5" type="#_x0000_t75" style="width:76.8pt;height:50.4pt" o:ole="">
                  <v:imagedata r:id="rId30" o:title=""/>
                </v:shape>
                <o:OLEObject Type="Embed" ProgID="Word.Document.12" ShapeID="_x0000_i1035" DrawAspect="Icon" ObjectID="_1550986224" r:id="rId31">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J – Conditional Early Release</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16/189001</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6" type="#_x0000_t75" style="width:76.8pt;height:50.4pt" o:ole="">
                  <v:imagedata r:id="rId32" o:title=""/>
                </v:shape>
                <o:OLEObject Type="Embed" ProgID="Word.Document.12" ShapeID="_x0000_i1036" DrawAspect="Icon" ObjectID="_1550986225" r:id="rId33">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Annex K – Glossary of Terms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16/159048</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7" type="#_x0000_t75" style="width:76.8pt;height:50.4pt" o:ole="">
                  <v:imagedata r:id="rId34" o:title=""/>
                </v:shape>
                <o:OLEObject Type="Embed" ProgID="Word.Document.12" ShapeID="_x0000_i1037" DrawAspect="Icon" ObjectID="_1550986226" r:id="rId35">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 Introduction to Life Sentences for Staff</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16/193357</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8" type="#_x0000_t75" style="width:76.8pt;height:50.4pt" o:ole="">
                  <v:imagedata r:id="rId36" o:title=""/>
                </v:shape>
                <o:OLEObject Type="Embed" ProgID="Word.Document.12" ShapeID="_x0000_i1038" DrawAspect="Icon" ObjectID="_1550986227" r:id="rId37">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An Introduction for Life Sentences for Life Sentenced Prisoners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17/30223</w:t>
            </w:r>
          </w:p>
          <w:p w:rsidR="00257F84" w:rsidRDefault="00257F84">
            <w:pPr>
              <w:jc w:val="both"/>
              <w:rPr>
                <w:rFonts w:ascii="Arial" w:hAnsi="Arial" w:cs="Arial"/>
              </w:rPr>
            </w:pP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39" type="#_x0000_t75" style="width:76.8pt;height:50.4pt" o:ole="">
                  <v:imagedata r:id="rId38" o:title=""/>
                </v:shape>
                <o:OLEObject Type="Embed" ProgID="Word.Document.12" ShapeID="_x0000_i1039" DrawAspect="Icon" ObjectID="_1550986228" r:id="rId39">
                  <o:FieldCodes>\s</o:FieldCodes>
                </o:OLEObject>
              </w:objec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Leaflet on Life Sentences for Life Sentenced Prisoners</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16/156351</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40" type="#_x0000_t75" style="width:76.8pt;height:50.4pt" o:ole="">
                  <v:imagedata r:id="rId40" o:title=""/>
                </v:shape>
                <o:OLEObject Type="Embed" ProgID="Word.Document.12" ShapeID="_x0000_i1040" DrawAspect="Icon" ObjectID="_1550986229" r:id="rId41">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FLOW CHART for Life Sentenced Prisoners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16/185139</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41" type="#_x0000_t75" style="width:76.8pt;height:50.4pt" o:ole="">
                  <v:imagedata r:id="rId42" o:title=""/>
                </v:shape>
                <o:OLEObject Type="Embed" ProgID="Word.Document.12" ShapeID="_x0000_i1041" DrawAspect="Icon" ObjectID="_1550986230" r:id="rId43">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TIMELINE for Temporary Release and Pre-release Testing</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16/156348</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30" w:dyaOrig="1005">
                <v:shape id="_x0000_i1042" type="#_x0000_t75" style="width:76.8pt;height:50.4pt" o:ole="">
                  <v:imagedata r:id="rId44" o:title=""/>
                </v:shape>
                <o:OLEObject Type="Embed" ProgID="Word.Document.12" ShapeID="_x0000_i1042" DrawAspect="Icon" ObjectID="_1550986231" r:id="rId45">
                  <o:FieldCodes>\s</o:FieldCodes>
                </o:OLEObject>
              </w:objec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REGRESSION CHARTS from a Working Out Unit, Temporary Release Testing, Pre-cautionary Suspension from Pre-release Testing, Hostel or Approved Accommodation</w:t>
            </w:r>
          </w:p>
        </w:tc>
      </w:tr>
      <w:tr w:rsidR="00257F84" w:rsidTr="00257F84">
        <w:tc>
          <w:tcPr>
            <w:tcW w:w="3510" w:type="dxa"/>
            <w:gridSpan w:val="2"/>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p>
          <w:p w:rsidR="00257F84" w:rsidRDefault="00257F84">
            <w:pPr>
              <w:jc w:val="right"/>
              <w:rPr>
                <w:rFonts w:ascii="Arial" w:hAnsi="Arial" w:cs="Arial"/>
                <w:sz w:val="18"/>
                <w:szCs w:val="18"/>
              </w:rPr>
            </w:pPr>
            <w:r>
              <w:rPr>
                <w:rFonts w:ascii="Arial" w:hAnsi="Arial" w:cs="Arial"/>
                <w:sz w:val="18"/>
                <w:szCs w:val="18"/>
              </w:rPr>
              <w:t>Updated March 2017</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rPr>
                <w:rFonts w:ascii="Arial" w:hAnsi="Arial" w:cs="Arial"/>
                <w:b/>
              </w:rPr>
            </w:pPr>
            <w:r>
              <w:rPr>
                <w:rFonts w:ascii="Arial" w:hAnsi="Arial" w:cs="Arial"/>
                <w:b/>
              </w:rPr>
              <w:t xml:space="preserve">NIPS DOJ Document </w:t>
            </w:r>
          </w:p>
          <w:p w:rsidR="00257F84" w:rsidRDefault="00257F84">
            <w:pPr>
              <w:rPr>
                <w:rFonts w:ascii="Arial" w:hAnsi="Arial" w:cs="Arial"/>
                <w:sz w:val="18"/>
                <w:szCs w:val="18"/>
              </w:rPr>
            </w:pPr>
            <w:r>
              <w:rPr>
                <w:rFonts w:ascii="Arial" w:hAnsi="Arial" w:cs="Arial"/>
                <w:sz w:val="18"/>
                <w:szCs w:val="18"/>
              </w:rPr>
              <w:t>(TRIM Number)</w:t>
            </w:r>
          </w:p>
          <w:p w:rsidR="00D15B08" w:rsidRDefault="00D15B08">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center"/>
              <w:rPr>
                <w:rFonts w:ascii="Arial" w:hAnsi="Arial" w:cs="Arial"/>
                <w:b/>
              </w:rPr>
            </w:pPr>
            <w:r>
              <w:rPr>
                <w:rFonts w:ascii="Arial" w:hAnsi="Arial" w:cs="Arial"/>
                <w:b/>
              </w:rPr>
              <w:t>Trim Link</w: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b/>
              </w:rPr>
            </w:pPr>
            <w:r>
              <w:rPr>
                <w:rFonts w:ascii="Arial" w:hAnsi="Arial" w:cs="Arial"/>
                <w:b/>
              </w:rPr>
              <w:t>Guidance Note for Life Sentenced Prisoners</w:t>
            </w:r>
          </w:p>
          <w:p w:rsidR="00257F84" w:rsidRDefault="00257F84">
            <w:pPr>
              <w:jc w:val="both"/>
              <w:rPr>
                <w:rFonts w:ascii="Arial" w:hAnsi="Arial" w:cs="Arial"/>
              </w:rPr>
            </w:pP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16/188044</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43" type="#_x0000_t75" style="width:75.6pt;height:48pt" o:ole="">
                  <v:imagedata r:id="rId46" o:title=""/>
                </v:shape>
                <o:OLEObject Type="Embed" ProgID="Word.Document.12" ShapeID="_x0000_i1043" DrawAspect="Icon" ObjectID="_1550986232" r:id="rId47">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Case Conferences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16/192207</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44" type="#_x0000_t75" style="width:75.6pt;height:48pt" o:ole="">
                  <v:imagedata r:id="rId48" o:title=""/>
                </v:shape>
                <o:OLEObject Type="Embed" ProgID="Word.Document.12" ShapeID="_x0000_i1044" DrawAspect="Icon" ObjectID="_1550986233" r:id="rId49">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Case Discussions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16/193296</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45" type="#_x0000_t75" style="width:75.6pt;height:48pt" o:ole="">
                  <v:imagedata r:id="rId50" o:title=""/>
                </v:shape>
                <o:OLEObject Type="Embed" ProgID="Word.Document.12" ShapeID="_x0000_i1045" DrawAspect="Icon" ObjectID="_1550986234" r:id="rId51">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Disclosure</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rPr>
                <w:rFonts w:ascii="Arial" w:hAnsi="Arial" w:cs="Arial"/>
                <w:b/>
              </w:rPr>
            </w:pPr>
            <w:r>
              <w:rPr>
                <w:rFonts w:ascii="Arial" w:hAnsi="Arial" w:cs="Arial"/>
                <w:b/>
              </w:rPr>
              <w:lastRenderedPageBreak/>
              <w:t xml:space="preserve">NIPS DOJ Document </w:t>
            </w:r>
          </w:p>
          <w:p w:rsidR="00257F84" w:rsidRDefault="00257F84">
            <w:pPr>
              <w:rPr>
                <w:rFonts w:ascii="Arial" w:hAnsi="Arial" w:cs="Arial"/>
                <w:sz w:val="18"/>
                <w:szCs w:val="18"/>
              </w:rPr>
            </w:pPr>
            <w:r>
              <w:rPr>
                <w:rFonts w:ascii="Arial" w:hAnsi="Arial" w:cs="Arial"/>
                <w:sz w:val="18"/>
                <w:szCs w:val="18"/>
              </w:rPr>
              <w:t>(TRIM Number)</w:t>
            </w:r>
          </w:p>
          <w:p w:rsidR="00D15B08" w:rsidRDefault="00D15B08">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center"/>
              <w:rPr>
                <w:rFonts w:ascii="Arial" w:hAnsi="Arial" w:cs="Arial"/>
                <w:b/>
              </w:rPr>
            </w:pPr>
            <w:r>
              <w:rPr>
                <w:rFonts w:ascii="Arial" w:hAnsi="Arial" w:cs="Arial"/>
                <w:b/>
              </w:rPr>
              <w:t>Trim Link</w: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b/>
              </w:rPr>
            </w:pPr>
            <w:r>
              <w:rPr>
                <w:rFonts w:ascii="Arial" w:hAnsi="Arial" w:cs="Arial"/>
                <w:b/>
              </w:rPr>
              <w:t>Guidance Note for Life Sentenced Prisoners</w:t>
            </w:r>
          </w:p>
          <w:p w:rsidR="00257F84" w:rsidRDefault="00257F84">
            <w:pPr>
              <w:jc w:val="both"/>
              <w:rPr>
                <w:rFonts w:ascii="Arial" w:hAnsi="Arial" w:cs="Arial"/>
              </w:rPr>
            </w:pP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16/198311</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46" type="#_x0000_t75" style="width:75.6pt;height:48pt" o:ole="">
                  <v:imagedata r:id="rId52" o:title=""/>
                </v:shape>
                <o:OLEObject Type="Embed" ProgID="Word.Document.12" ShapeID="_x0000_i1046" DrawAspect="Icon" ObjectID="_1550986235" r:id="rId53">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Hostel and Approved Accommodation</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17/10088</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47" type="#_x0000_t75" style="width:75.6pt;height:48pt" o:ole="">
                  <v:imagedata r:id="rId54" o:title=""/>
                </v:shape>
                <o:OLEObject Type="Embed" ProgID="Word.Document.12" ShapeID="_x0000_i1047" DrawAspect="Icon" ObjectID="_1550986236" r:id="rId55">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Identification of Potential Life Sentenced Prisoners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16/195131</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48" type="#_x0000_t75" style="width:75.6pt;height:48pt" o:ole="">
                  <v:imagedata r:id="rId56" o:title=""/>
                </v:shape>
                <o:OLEObject Type="Embed" ProgID="Word.Document.12" ShapeID="_x0000_i1048" DrawAspect="Icon" ObjectID="_1550986237" r:id="rId57">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Licensing</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16/190337</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49" type="#_x0000_t75" style="width:75.6pt;height:48pt" o:ole="">
                  <v:imagedata r:id="rId58" o:title=""/>
                </v:shape>
                <o:OLEObject Type="Embed" ProgID="Word.Document.12" ShapeID="_x0000_i1049" DrawAspect="Icon" ObjectID="_1550986238" r:id="rId59">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PBNI Risk Assessments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16/194952</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0" type="#_x0000_t75" style="width:75.6pt;height:48pt" o:ole="">
                  <v:imagedata r:id="rId60" o:title=""/>
                </v:shape>
                <o:OLEObject Type="Embed" ProgID="Word.Document.12" ShapeID="_x0000_i1050" DrawAspect="Icon" ObjectID="_1550986239" r:id="rId61">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PCNI Process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16/193368</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1" type="#_x0000_t75" style="width:75.6pt;height:48pt" o:ole="">
                  <v:imagedata r:id="rId62" o:title=""/>
                </v:shape>
                <o:OLEObject Type="Embed" ProgID="Word.Document.12" ShapeID="_x0000_i1051" DrawAspect="Icon" ObjectID="_1550986240" r:id="rId63">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PPANI and LAPPP</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17/5460</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2" type="#_x0000_t75" style="width:75.6pt;height:48pt" o:ole="">
                  <v:imagedata r:id="rId64" o:title=""/>
                </v:shape>
                <o:OLEObject Type="Embed" ProgID="Word.Document.12" ShapeID="_x0000_i1052" DrawAspect="Icon" ObjectID="_1550986241" r:id="rId65">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Psychology Programmes and Services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16/198467</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3" type="#_x0000_t75" style="width:75.6pt;height:48pt" o:ole="">
                  <v:imagedata r:id="rId66" o:title=""/>
                </v:shape>
                <o:OLEObject Type="Embed" ProgID="Word.Document.12" ShapeID="_x0000_i1053" DrawAspect="Icon" ObjectID="_1550986242" r:id="rId67">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Recall</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16/173849</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4" type="#_x0000_t75" style="width:75.6pt;height:48pt" o:ole="">
                  <v:imagedata r:id="rId68" o:title=""/>
                </v:shape>
                <o:OLEObject Type="Embed" ProgID="Word.Document.12" ShapeID="_x0000_i1054" DrawAspect="Icon" ObjectID="_1550986243" r:id="rId69">
                  <o:FieldCodes>\s</o:FieldCodes>
                </o:OLEObject>
              </w:object>
            </w:r>
          </w:p>
        </w:tc>
        <w:tc>
          <w:tcPr>
            <w:tcW w:w="5732"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 xml:space="preserve">Risk Assessments for Temporary Release and </w:t>
            </w:r>
          </w:p>
          <w:p w:rsidR="00257F84" w:rsidRDefault="00257F84">
            <w:pPr>
              <w:jc w:val="both"/>
              <w:rPr>
                <w:rFonts w:ascii="Arial" w:hAnsi="Arial" w:cs="Arial"/>
              </w:rPr>
            </w:pPr>
            <w:r>
              <w:rPr>
                <w:rFonts w:ascii="Arial" w:hAnsi="Arial" w:cs="Arial"/>
              </w:rPr>
              <w:t>Pre-release Testing</w:t>
            </w: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16/198975</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5" type="#_x0000_t75" style="width:75.6pt;height:48pt" o:ole="">
                  <v:imagedata r:id="rId70" o:title=""/>
                </v:shape>
                <o:OLEObject Type="Embed" ProgID="Word.Document.12" ShapeID="_x0000_i1055" DrawAspect="Icon" ObjectID="_1550986244" r:id="rId71">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Security Categorisation</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16/192514</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6" type="#_x0000_t75" style="width:75.6pt;height:48pt" o:ole="">
                  <v:imagedata r:id="rId72" o:title=""/>
                </v:shape>
                <o:OLEObject Type="Embed" ProgID="Word.Document.12" ShapeID="_x0000_i1056" DrawAspect="Icon" ObjectID="_1550986245" r:id="rId73">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Sentence Review Commission</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16/183161</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7" type="#_x0000_t75" style="width:75.6pt;height:48pt" o:ole="">
                  <v:imagedata r:id="rId74" o:title=""/>
                </v:shape>
                <o:OLEObject Type="Embed" ProgID="Word.Document.12" ShapeID="_x0000_i1057" DrawAspect="Icon" ObjectID="_1550986246" r:id="rId75">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Temporary Release and Pre-release Testing</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17/10310</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8" type="#_x0000_t75" style="width:75.6pt;height:48pt" o:ole="">
                  <v:imagedata r:id="rId76" o:title=""/>
                </v:shape>
                <o:OLEObject Type="Embed" ProgID="Word.Document.12" ShapeID="_x0000_i1058" DrawAspect="Icon" ObjectID="_1550986247" r:id="rId77">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3 Year Pre-tariff Report to PCNI/ Parole Board</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rPr>
                <w:rFonts w:ascii="Arial" w:hAnsi="Arial" w:cs="Arial"/>
                <w:b/>
              </w:rPr>
            </w:pPr>
            <w:r>
              <w:rPr>
                <w:rFonts w:ascii="Arial" w:hAnsi="Arial" w:cs="Arial"/>
                <w:b/>
              </w:rPr>
              <w:lastRenderedPageBreak/>
              <w:t xml:space="preserve">NIPS DOJ Document </w:t>
            </w:r>
          </w:p>
          <w:p w:rsidR="00257F84" w:rsidRDefault="00257F84">
            <w:pPr>
              <w:rPr>
                <w:rFonts w:ascii="Arial" w:hAnsi="Arial" w:cs="Arial"/>
                <w:sz w:val="18"/>
                <w:szCs w:val="18"/>
              </w:rPr>
            </w:pPr>
            <w:r>
              <w:rPr>
                <w:rFonts w:ascii="Arial" w:hAnsi="Arial" w:cs="Arial"/>
                <w:sz w:val="18"/>
                <w:szCs w:val="18"/>
              </w:rPr>
              <w:t>(TRIM Number)</w:t>
            </w:r>
          </w:p>
          <w:p w:rsidR="00D15B08" w:rsidRDefault="00D15B08">
            <w:pPr>
              <w:rPr>
                <w:rFonts w:ascii="Arial" w:hAnsi="Arial" w:cs="Arial"/>
                <w:b/>
              </w:rPr>
            </w:pP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center"/>
              <w:rPr>
                <w:rFonts w:ascii="Arial" w:hAnsi="Arial" w:cs="Arial"/>
                <w:b/>
              </w:rPr>
            </w:pPr>
            <w:r>
              <w:rPr>
                <w:rFonts w:ascii="Arial" w:hAnsi="Arial" w:cs="Arial"/>
                <w:b/>
              </w:rPr>
              <w:t>Trim Link</w: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b/>
              </w:rPr>
            </w:pPr>
            <w:r>
              <w:rPr>
                <w:rFonts w:ascii="Arial" w:hAnsi="Arial" w:cs="Arial"/>
                <w:b/>
              </w:rPr>
              <w:t>Guidance Note for Life Sentenced Prisoners</w:t>
            </w:r>
          </w:p>
          <w:p w:rsidR="00257F84" w:rsidRDefault="00257F84">
            <w:pPr>
              <w:jc w:val="both"/>
              <w:rPr>
                <w:rFonts w:ascii="Arial" w:hAnsi="Arial" w:cs="Arial"/>
              </w:rPr>
            </w:pP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16/192716</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59" type="#_x0000_t75" style="width:75.6pt;height:48pt" o:ole="">
                  <v:imagedata r:id="rId78" o:title=""/>
                </v:shape>
                <o:OLEObject Type="Embed" ProgID="Word.Document.12" ShapeID="_x0000_i1059" DrawAspect="Icon" ObjectID="_1550986248" r:id="rId79">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3 Year Pre-tariff Review</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17/8420</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60" type="#_x0000_t75" style="width:75.6pt;height:48pt" o:ole="">
                  <v:imagedata r:id="rId80" o:title=""/>
                </v:shape>
                <o:OLEObject Type="Embed" ProgID="Word.Document.12" ShapeID="_x0000_i1060" DrawAspect="Icon" ObjectID="_1550986249" r:id="rId81">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Transfer between Establishments</w:t>
            </w:r>
          </w:p>
          <w:p w:rsidR="00257F84" w:rsidRDefault="00257F84">
            <w:pPr>
              <w:jc w:val="both"/>
              <w:rPr>
                <w:rFonts w:ascii="Arial" w:hAnsi="Arial" w:cs="Arial"/>
              </w:rPr>
            </w:pPr>
          </w:p>
        </w:tc>
      </w:tr>
      <w:tr w:rsidR="00257F84" w:rsidTr="00257F84">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16/198326</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61" type="#_x0000_t75" style="width:75.6pt;height:48pt" o:ole="">
                  <v:imagedata r:id="rId82" o:title=""/>
                </v:shape>
                <o:OLEObject Type="Embed" ProgID="Word.Document.12" ShapeID="_x0000_i1061" DrawAspect="Icon" ObjectID="_1550986250" r:id="rId83">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Transfer Direction under Mental Health Order</w:t>
            </w:r>
          </w:p>
          <w:p w:rsidR="00257F84" w:rsidRDefault="00257F84">
            <w:pPr>
              <w:jc w:val="both"/>
              <w:rPr>
                <w:rFonts w:ascii="Arial" w:hAnsi="Arial" w:cs="Arial"/>
              </w:rPr>
            </w:pPr>
          </w:p>
        </w:tc>
      </w:tr>
      <w:tr w:rsidR="00257F84" w:rsidTr="00257F84">
        <w:trPr>
          <w:trHeight w:val="54"/>
        </w:trPr>
        <w:tc>
          <w:tcPr>
            <w:tcW w:w="1526"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rPr>
                <w:rFonts w:ascii="Arial" w:hAnsi="Arial" w:cs="Arial"/>
              </w:rPr>
              <w:t>17/5463</w:t>
            </w:r>
          </w:p>
        </w:tc>
        <w:tc>
          <w:tcPr>
            <w:tcW w:w="1984" w:type="dxa"/>
            <w:tcBorders>
              <w:top w:val="single" w:sz="4" w:space="0" w:color="auto"/>
              <w:left w:val="single" w:sz="4" w:space="0" w:color="auto"/>
              <w:bottom w:val="single" w:sz="4" w:space="0" w:color="auto"/>
              <w:right w:val="single" w:sz="4" w:space="0" w:color="auto"/>
            </w:tcBorders>
            <w:hideMark/>
          </w:tcPr>
          <w:p w:rsidR="00257F84" w:rsidRDefault="00257F84">
            <w:pPr>
              <w:jc w:val="both"/>
              <w:rPr>
                <w:rFonts w:ascii="Arial" w:hAnsi="Arial" w:cs="Arial"/>
              </w:rPr>
            </w:pPr>
            <w:r>
              <w:object w:dxaOrig="1515" w:dyaOrig="960">
                <v:shape id="_x0000_i1062" type="#_x0000_t75" style="width:75.6pt;height:48pt" o:ole="">
                  <v:imagedata r:id="rId84" o:title=""/>
                </v:shape>
                <o:OLEObject Type="Embed" ProgID="Word.Document.12" ShapeID="_x0000_i1062" DrawAspect="Icon" ObjectID="_1550986251" r:id="rId85">
                  <o:FieldCodes>\s</o:FieldCodes>
                </o:OLEObject>
              </w:object>
            </w:r>
          </w:p>
        </w:tc>
        <w:tc>
          <w:tcPr>
            <w:tcW w:w="5732" w:type="dxa"/>
            <w:tcBorders>
              <w:top w:val="single" w:sz="4" w:space="0" w:color="auto"/>
              <w:left w:val="single" w:sz="4" w:space="0" w:color="auto"/>
              <w:bottom w:val="single" w:sz="4" w:space="0" w:color="auto"/>
              <w:right w:val="single" w:sz="4" w:space="0" w:color="auto"/>
            </w:tcBorders>
          </w:tcPr>
          <w:p w:rsidR="00257F84" w:rsidRDefault="00257F84">
            <w:pPr>
              <w:jc w:val="both"/>
              <w:rPr>
                <w:rFonts w:ascii="Arial" w:hAnsi="Arial" w:cs="Arial"/>
              </w:rPr>
            </w:pPr>
            <w:r>
              <w:rPr>
                <w:rFonts w:ascii="Arial" w:hAnsi="Arial" w:cs="Arial"/>
              </w:rPr>
              <w:t>Victim Information</w:t>
            </w:r>
          </w:p>
          <w:p w:rsidR="00257F84" w:rsidRDefault="00257F84">
            <w:pPr>
              <w:jc w:val="center"/>
              <w:rPr>
                <w:rFonts w:ascii="Arial" w:hAnsi="Arial" w:cs="Arial"/>
              </w:rPr>
            </w:pPr>
          </w:p>
        </w:tc>
      </w:tr>
      <w:tr w:rsidR="00257F84" w:rsidTr="00257F84">
        <w:trPr>
          <w:trHeight w:val="54"/>
        </w:trPr>
        <w:tc>
          <w:tcPr>
            <w:tcW w:w="3510" w:type="dxa"/>
            <w:gridSpan w:val="2"/>
            <w:tcBorders>
              <w:top w:val="single" w:sz="4" w:space="0" w:color="auto"/>
              <w:left w:val="single" w:sz="4" w:space="0" w:color="auto"/>
              <w:bottom w:val="single" w:sz="4" w:space="0" w:color="auto"/>
              <w:right w:val="single" w:sz="4" w:space="0" w:color="auto"/>
            </w:tcBorders>
          </w:tcPr>
          <w:p w:rsidR="00257F84" w:rsidRDefault="00257F84">
            <w:pPr>
              <w:jc w:val="right"/>
              <w:rPr>
                <w:rFonts w:ascii="Arial" w:hAnsi="Arial" w:cs="Arial"/>
                <w:sz w:val="18"/>
                <w:szCs w:val="18"/>
              </w:rPr>
            </w:pPr>
          </w:p>
        </w:tc>
        <w:tc>
          <w:tcPr>
            <w:tcW w:w="5732" w:type="dxa"/>
            <w:tcBorders>
              <w:top w:val="single" w:sz="4" w:space="0" w:color="auto"/>
              <w:left w:val="single" w:sz="4" w:space="0" w:color="auto"/>
              <w:bottom w:val="single" w:sz="4" w:space="0" w:color="auto"/>
              <w:right w:val="single" w:sz="4" w:space="0" w:color="auto"/>
            </w:tcBorders>
          </w:tcPr>
          <w:p w:rsidR="00257F84" w:rsidRDefault="00257F84" w:rsidP="00D15B08">
            <w:pPr>
              <w:rPr>
                <w:rFonts w:ascii="Arial" w:hAnsi="Arial" w:cs="Arial"/>
                <w:sz w:val="18"/>
                <w:szCs w:val="18"/>
              </w:rPr>
            </w:pPr>
          </w:p>
          <w:p w:rsidR="00257F84" w:rsidRDefault="00257F84">
            <w:pPr>
              <w:jc w:val="right"/>
              <w:rPr>
                <w:rFonts w:ascii="Arial" w:hAnsi="Arial" w:cs="Arial"/>
              </w:rPr>
            </w:pPr>
            <w:r>
              <w:rPr>
                <w:rFonts w:ascii="Arial" w:hAnsi="Arial" w:cs="Arial"/>
                <w:sz w:val="18"/>
                <w:szCs w:val="18"/>
              </w:rPr>
              <w:t>Updated March 2017</w:t>
            </w:r>
          </w:p>
        </w:tc>
      </w:tr>
    </w:tbl>
    <w:p w:rsidR="00257F84" w:rsidRDefault="00257F84" w:rsidP="00257F84">
      <w:pPr>
        <w:jc w:val="right"/>
        <w:rPr>
          <w:sz w:val="18"/>
          <w:szCs w:val="18"/>
        </w:rPr>
      </w:pPr>
    </w:p>
    <w:p w:rsidR="00257F84" w:rsidRDefault="00257F84" w:rsidP="00257F84"/>
    <w:p w:rsidR="00AF2AF6" w:rsidRDefault="00AF2AF6" w:rsidP="00257F84">
      <w:pPr>
        <w:jc w:val="center"/>
        <w:rPr>
          <w:rFonts w:ascii="Arial" w:hAnsi="Arial" w:cs="Arial"/>
          <w:b/>
          <w:sz w:val="36"/>
          <w:szCs w:val="36"/>
        </w:rPr>
      </w:pPr>
    </w:p>
    <w:p w:rsidR="00AF2AF6" w:rsidRDefault="00AF2AF6" w:rsidP="00257F84">
      <w:pPr>
        <w:jc w:val="center"/>
        <w:rPr>
          <w:rFonts w:ascii="Arial" w:hAnsi="Arial" w:cs="Arial"/>
          <w:b/>
          <w:sz w:val="36"/>
          <w:szCs w:val="36"/>
        </w:rPr>
      </w:pPr>
    </w:p>
    <w:p w:rsidR="00AF2AF6" w:rsidRDefault="00AF2AF6" w:rsidP="00257F84">
      <w:pPr>
        <w:jc w:val="center"/>
        <w:rPr>
          <w:rFonts w:ascii="Arial" w:hAnsi="Arial" w:cs="Arial"/>
          <w:b/>
          <w:sz w:val="36"/>
          <w:szCs w:val="36"/>
        </w:rPr>
      </w:pPr>
    </w:p>
    <w:p w:rsidR="00AF2AF6" w:rsidRDefault="00AF2AF6" w:rsidP="00257F84">
      <w:pPr>
        <w:jc w:val="center"/>
        <w:rPr>
          <w:rFonts w:ascii="Arial" w:hAnsi="Arial" w:cs="Arial"/>
          <w:b/>
          <w:sz w:val="36"/>
          <w:szCs w:val="36"/>
        </w:rPr>
      </w:pPr>
    </w:p>
    <w:p w:rsidR="00AF2AF6" w:rsidRDefault="00AF2AF6" w:rsidP="00257F84">
      <w:pPr>
        <w:jc w:val="center"/>
        <w:rPr>
          <w:rFonts w:ascii="Arial" w:hAnsi="Arial" w:cs="Arial"/>
          <w:b/>
          <w:sz w:val="36"/>
          <w:szCs w:val="36"/>
        </w:rPr>
      </w:pPr>
    </w:p>
    <w:p w:rsidR="00AF2AF6" w:rsidRDefault="00AF2AF6" w:rsidP="00257F84">
      <w:pPr>
        <w:jc w:val="center"/>
        <w:rPr>
          <w:rFonts w:ascii="Arial" w:hAnsi="Arial" w:cs="Arial"/>
          <w:b/>
          <w:sz w:val="36"/>
          <w:szCs w:val="36"/>
        </w:rPr>
      </w:pPr>
    </w:p>
    <w:p w:rsidR="00AF2AF6" w:rsidRDefault="00AF2AF6" w:rsidP="00257F84">
      <w:pPr>
        <w:jc w:val="center"/>
        <w:rPr>
          <w:rFonts w:ascii="Arial" w:hAnsi="Arial" w:cs="Arial"/>
          <w:b/>
          <w:sz w:val="36"/>
          <w:szCs w:val="36"/>
        </w:rPr>
      </w:pPr>
    </w:p>
    <w:p w:rsidR="00463CAB" w:rsidRDefault="00463CAB" w:rsidP="00257F84">
      <w:pPr>
        <w:jc w:val="center"/>
        <w:rPr>
          <w:rFonts w:ascii="Arial" w:hAnsi="Arial" w:cs="Arial"/>
          <w:b/>
          <w:sz w:val="36"/>
          <w:szCs w:val="36"/>
        </w:rPr>
      </w:pPr>
    </w:p>
    <w:p w:rsidR="00463CAB" w:rsidRDefault="00463CAB" w:rsidP="00257F84">
      <w:pPr>
        <w:jc w:val="center"/>
        <w:rPr>
          <w:rFonts w:ascii="Arial" w:hAnsi="Arial" w:cs="Arial"/>
          <w:b/>
          <w:sz w:val="36"/>
          <w:szCs w:val="36"/>
        </w:rPr>
      </w:pPr>
    </w:p>
    <w:p w:rsidR="00463CAB" w:rsidRDefault="00463CAB" w:rsidP="00257F84">
      <w:pPr>
        <w:jc w:val="center"/>
        <w:rPr>
          <w:rFonts w:ascii="Arial" w:hAnsi="Arial" w:cs="Arial"/>
          <w:b/>
          <w:sz w:val="36"/>
          <w:szCs w:val="36"/>
        </w:rPr>
      </w:pPr>
    </w:p>
    <w:p w:rsidR="00463CAB" w:rsidRDefault="00463CAB" w:rsidP="00257F84">
      <w:pPr>
        <w:jc w:val="center"/>
        <w:rPr>
          <w:rFonts w:ascii="Arial" w:hAnsi="Arial" w:cs="Arial"/>
          <w:b/>
          <w:sz w:val="36"/>
          <w:szCs w:val="36"/>
        </w:rPr>
      </w:pPr>
    </w:p>
    <w:p w:rsidR="00463CAB" w:rsidRDefault="00463CAB" w:rsidP="00257F84">
      <w:pPr>
        <w:jc w:val="center"/>
        <w:rPr>
          <w:rFonts w:ascii="Arial" w:hAnsi="Arial" w:cs="Arial"/>
          <w:b/>
          <w:sz w:val="36"/>
          <w:szCs w:val="36"/>
        </w:rPr>
      </w:pPr>
    </w:p>
    <w:p w:rsidR="00D15B08" w:rsidRDefault="00D15B08" w:rsidP="00257F84">
      <w:pPr>
        <w:jc w:val="center"/>
        <w:rPr>
          <w:rFonts w:ascii="Arial" w:hAnsi="Arial" w:cs="Arial"/>
          <w:b/>
          <w:sz w:val="36"/>
          <w:szCs w:val="36"/>
        </w:rPr>
      </w:pPr>
    </w:p>
    <w:p w:rsidR="00D15B08" w:rsidRDefault="00D15B08" w:rsidP="00257F84">
      <w:pPr>
        <w:jc w:val="center"/>
        <w:rPr>
          <w:rFonts w:ascii="Arial" w:hAnsi="Arial" w:cs="Arial"/>
          <w:b/>
          <w:sz w:val="36"/>
          <w:szCs w:val="36"/>
        </w:rPr>
      </w:pPr>
    </w:p>
    <w:p w:rsidR="00D15B08" w:rsidRDefault="00D15B08" w:rsidP="00257F84">
      <w:pPr>
        <w:jc w:val="center"/>
        <w:rPr>
          <w:rFonts w:ascii="Arial" w:hAnsi="Arial" w:cs="Arial"/>
          <w:b/>
          <w:sz w:val="36"/>
          <w:szCs w:val="36"/>
        </w:rPr>
      </w:pPr>
    </w:p>
    <w:p w:rsidR="00D15B08" w:rsidRDefault="00D15B08" w:rsidP="00257F84">
      <w:pPr>
        <w:jc w:val="center"/>
        <w:rPr>
          <w:rFonts w:ascii="Arial" w:hAnsi="Arial" w:cs="Arial"/>
          <w:b/>
          <w:sz w:val="36"/>
          <w:szCs w:val="36"/>
        </w:rPr>
      </w:pPr>
    </w:p>
    <w:p w:rsidR="00D15B08" w:rsidRDefault="00D15B08" w:rsidP="00257F84">
      <w:pPr>
        <w:jc w:val="center"/>
        <w:rPr>
          <w:rFonts w:ascii="Arial" w:hAnsi="Arial" w:cs="Arial"/>
          <w:b/>
          <w:sz w:val="36"/>
          <w:szCs w:val="36"/>
        </w:rPr>
      </w:pPr>
    </w:p>
    <w:p w:rsidR="00257F84" w:rsidRPr="005B26E1" w:rsidRDefault="00257F84" w:rsidP="00257F84">
      <w:pPr>
        <w:jc w:val="center"/>
        <w:rPr>
          <w:rFonts w:ascii="Arial" w:hAnsi="Arial" w:cs="Arial"/>
          <w:b/>
          <w:sz w:val="36"/>
          <w:szCs w:val="36"/>
        </w:rPr>
      </w:pPr>
      <w:r w:rsidRPr="005B26E1">
        <w:rPr>
          <w:rFonts w:ascii="Arial" w:hAnsi="Arial" w:cs="Arial"/>
          <w:b/>
          <w:sz w:val="36"/>
          <w:szCs w:val="36"/>
        </w:rPr>
        <w:t xml:space="preserve">An Introduction to LIFE Sentences </w:t>
      </w:r>
    </w:p>
    <w:p w:rsidR="00257F84" w:rsidRPr="005B26E1" w:rsidRDefault="00257F84" w:rsidP="00257F84">
      <w:pPr>
        <w:jc w:val="center"/>
        <w:rPr>
          <w:rFonts w:ascii="Arial" w:hAnsi="Arial" w:cs="Arial"/>
          <w:b/>
          <w:sz w:val="36"/>
          <w:szCs w:val="36"/>
        </w:rPr>
      </w:pPr>
      <w:proofErr w:type="gramStart"/>
      <w:r w:rsidRPr="005B26E1">
        <w:rPr>
          <w:rFonts w:ascii="Arial" w:hAnsi="Arial" w:cs="Arial"/>
          <w:b/>
          <w:sz w:val="36"/>
          <w:szCs w:val="36"/>
        </w:rPr>
        <w:t>for</w:t>
      </w:r>
      <w:proofErr w:type="gramEnd"/>
      <w:r w:rsidRPr="005B26E1">
        <w:rPr>
          <w:rFonts w:ascii="Arial" w:hAnsi="Arial" w:cs="Arial"/>
          <w:b/>
          <w:sz w:val="36"/>
          <w:szCs w:val="36"/>
        </w:rPr>
        <w:t xml:space="preserve"> Staff</w:t>
      </w: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257F84" w:rsidRDefault="00257F84" w:rsidP="00257F84">
      <w:pPr>
        <w:jc w:val="center"/>
        <w:rPr>
          <w:b/>
        </w:rPr>
      </w:pPr>
    </w:p>
    <w:p w:rsidR="00AF2AF6" w:rsidRDefault="00AF2AF6" w:rsidP="00257F84">
      <w:pPr>
        <w:jc w:val="center"/>
        <w:rPr>
          <w:rFonts w:ascii="Arial" w:hAnsi="Arial" w:cs="Arial"/>
          <w:b/>
        </w:rPr>
      </w:pPr>
    </w:p>
    <w:p w:rsidR="00257F84" w:rsidRPr="005B26E1" w:rsidRDefault="00257F84" w:rsidP="00257F84">
      <w:pPr>
        <w:jc w:val="center"/>
        <w:rPr>
          <w:rFonts w:ascii="Arial" w:hAnsi="Arial" w:cs="Arial"/>
          <w:b/>
        </w:rPr>
      </w:pPr>
      <w:r w:rsidRPr="005B26E1">
        <w:rPr>
          <w:rFonts w:ascii="Arial" w:hAnsi="Arial" w:cs="Arial"/>
          <w:b/>
        </w:rPr>
        <w:lastRenderedPageBreak/>
        <w:t>Mission Statement</w:t>
      </w:r>
    </w:p>
    <w:p w:rsidR="00257F84" w:rsidRPr="005B26E1" w:rsidRDefault="00257F84" w:rsidP="00257F84">
      <w:pPr>
        <w:jc w:val="both"/>
        <w:rPr>
          <w:rFonts w:ascii="Arial" w:hAnsi="Arial" w:cs="Arial"/>
        </w:rPr>
      </w:pPr>
      <w:r w:rsidRPr="005B26E1">
        <w:rPr>
          <w:rFonts w:ascii="Arial" w:hAnsi="Arial" w:cs="Arial"/>
        </w:rPr>
        <w:t>The Northern Irelan</w:t>
      </w:r>
      <w:r>
        <w:rPr>
          <w:rFonts w:ascii="Arial" w:hAnsi="Arial" w:cs="Arial"/>
        </w:rPr>
        <w:t xml:space="preserve">d Prison Service (NIPS) and </w:t>
      </w:r>
      <w:r w:rsidRPr="005B26E1">
        <w:rPr>
          <w:rFonts w:ascii="Arial" w:hAnsi="Arial" w:cs="Arial"/>
        </w:rPr>
        <w:t xml:space="preserve">Probation Board for Northern Ireland (PBNI) are fully committed to making our communities safer by engaging with prisoners to reduce the likelihood of further offending and the risk of harm to others in the future.  We will do this by encouraging them to take responsibility for their actions, identifying their risks, needs and strengths.  We will provide opportunities to challenge offending </w:t>
      </w:r>
      <w:proofErr w:type="gramStart"/>
      <w:r w:rsidRPr="005B26E1">
        <w:rPr>
          <w:rFonts w:ascii="Arial" w:hAnsi="Arial" w:cs="Arial"/>
        </w:rPr>
        <w:t>behaviour,</w:t>
      </w:r>
      <w:proofErr w:type="gramEnd"/>
      <w:r w:rsidRPr="005B26E1">
        <w:rPr>
          <w:rFonts w:ascii="Arial" w:hAnsi="Arial" w:cs="Arial"/>
        </w:rPr>
        <w:t xml:space="preserve"> develop life skills and support successful re-integration back into the community.</w:t>
      </w: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b/>
        </w:rPr>
      </w:pPr>
      <w:r w:rsidRPr="005B26E1">
        <w:rPr>
          <w:rFonts w:ascii="Arial" w:hAnsi="Arial" w:cs="Arial"/>
          <w:b/>
        </w:rPr>
        <w:t>Introduction to LIFE Sentences</w:t>
      </w:r>
    </w:p>
    <w:p w:rsidR="00257F84" w:rsidRPr="005B26E1" w:rsidRDefault="00257F84" w:rsidP="00257F84">
      <w:pPr>
        <w:jc w:val="both"/>
        <w:rPr>
          <w:rFonts w:ascii="Arial" w:hAnsi="Arial" w:cs="Arial"/>
        </w:rPr>
      </w:pPr>
      <w:r w:rsidRPr="005B26E1">
        <w:rPr>
          <w:rFonts w:ascii="Arial" w:hAnsi="Arial" w:cs="Arial"/>
        </w:rPr>
        <w:t>The Life Sentences (Northern Ireland) Order 2001 provides legislation on Sentencing Arrangements.</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Reference material: </w:t>
      </w:r>
    </w:p>
    <w:p w:rsidR="00257F84" w:rsidRPr="005B26E1" w:rsidRDefault="00D15B08" w:rsidP="00257F84">
      <w:pPr>
        <w:jc w:val="both"/>
        <w:rPr>
          <w:rFonts w:ascii="Arial" w:hAnsi="Arial" w:cs="Arial"/>
          <w:color w:val="4F81BD" w:themeColor="accent1"/>
        </w:rPr>
      </w:pPr>
      <w:hyperlink r:id="rId86" w:history="1">
        <w:r w:rsidR="00257F84" w:rsidRPr="001B594D">
          <w:rPr>
            <w:rStyle w:val="Hyperlink"/>
            <w:rFonts w:ascii="Arial" w:hAnsi="Arial" w:cs="Arial"/>
          </w:rPr>
          <w:t>www.legislation.gov.uk/nisi/2001/2564/introduction/made</w:t>
        </w:r>
      </w:hyperlink>
    </w:p>
    <w:p w:rsidR="00257F84" w:rsidRPr="00D56236" w:rsidRDefault="00D15B08" w:rsidP="00257F84">
      <w:pPr>
        <w:jc w:val="both"/>
        <w:rPr>
          <w:rStyle w:val="Hyperlink"/>
          <w:rFonts w:ascii="Arial" w:hAnsi="Arial" w:cs="Arial"/>
        </w:rPr>
      </w:pPr>
      <w:hyperlink r:id="rId87" w:history="1">
        <w:r w:rsidR="00257F84" w:rsidRPr="001B594D">
          <w:rPr>
            <w:rStyle w:val="Hyperlink"/>
            <w:rFonts w:ascii="Arial" w:hAnsi="Arial" w:cs="Arial"/>
          </w:rPr>
          <w:t>www.legislation.gov.uk/nisi/2008/1216/schedule/2/made</w:t>
        </w:r>
      </w:hyperlink>
    </w:p>
    <w:p w:rsidR="00257F84" w:rsidRPr="005B26E1" w:rsidRDefault="00257F84" w:rsidP="00257F84">
      <w:pPr>
        <w:jc w:val="both"/>
        <w:rPr>
          <w:rFonts w:ascii="Arial" w:hAnsi="Arial" w:cs="Arial"/>
          <w:color w:val="0070C0"/>
        </w:rPr>
      </w:pPr>
    </w:p>
    <w:p w:rsidR="00257F84" w:rsidRPr="005B26E1" w:rsidRDefault="00257F84" w:rsidP="00257F84">
      <w:pPr>
        <w:jc w:val="both"/>
        <w:rPr>
          <w:rFonts w:ascii="Arial" w:hAnsi="Arial" w:cs="Arial"/>
        </w:rPr>
      </w:pPr>
      <w:r w:rsidRPr="005B26E1">
        <w:rPr>
          <w:rFonts w:ascii="Arial" w:hAnsi="Arial" w:cs="Arial"/>
        </w:rPr>
        <w:t xml:space="preserve">The Northern Ireland </w:t>
      </w:r>
      <w:r>
        <w:rPr>
          <w:rFonts w:ascii="Arial" w:hAnsi="Arial" w:cs="Arial"/>
        </w:rPr>
        <w:t>Prison Service (NIPS) implemented its</w:t>
      </w:r>
      <w:r w:rsidRPr="005B26E1">
        <w:rPr>
          <w:rFonts w:ascii="Arial" w:hAnsi="Arial" w:cs="Arial"/>
        </w:rPr>
        <w:t xml:space="preserve"> new Prisoner Development Model in 2015.  </w:t>
      </w:r>
    </w:p>
    <w:p w:rsidR="00257F84" w:rsidRPr="005B26E1" w:rsidRDefault="00257F84" w:rsidP="00257F84">
      <w:pPr>
        <w:jc w:val="both"/>
        <w:rPr>
          <w:rFonts w:ascii="Arial" w:hAnsi="Arial" w:cs="Arial"/>
        </w:rPr>
      </w:pPr>
      <w:r w:rsidRPr="005B26E1">
        <w:rPr>
          <w:rFonts w:ascii="Arial" w:hAnsi="Arial" w:cs="Arial"/>
        </w:rPr>
        <w:t xml:space="preserve">Desistance research tells us that it is important to support people from re-offending </w:t>
      </w:r>
      <w:r w:rsidRPr="00E1744E">
        <w:rPr>
          <w:rFonts w:ascii="Arial" w:hAnsi="Arial" w:cs="Arial"/>
        </w:rPr>
        <w:t xml:space="preserve">often working in partnership with a range of providers </w:t>
      </w:r>
      <w:r w:rsidRPr="005B26E1">
        <w:rPr>
          <w:rFonts w:ascii="Arial" w:hAnsi="Arial" w:cs="Arial"/>
        </w:rPr>
        <w:t>by addressing areas such as accommodation, substance misuse, health, attitudes and behaviour, employment, education and training, finance and social relat</w:t>
      </w:r>
      <w:r>
        <w:rPr>
          <w:rFonts w:ascii="Arial" w:hAnsi="Arial" w:cs="Arial"/>
        </w:rPr>
        <w:t>ionships.  These areas are the Resettlement P</w:t>
      </w:r>
      <w:r w:rsidRPr="005B26E1">
        <w:rPr>
          <w:rFonts w:ascii="Arial" w:hAnsi="Arial" w:cs="Arial"/>
        </w:rPr>
        <w:t>athways addressed in the Prisoner Development Model and it is based on a partnership approach.</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Prisoner Development Model, Practice Manual and Standards </w:t>
      </w:r>
      <w:r w:rsidRPr="005B26E1">
        <w:rPr>
          <w:rFonts w:ascii="Arial" w:hAnsi="Arial" w:cs="Arial"/>
          <w:color w:val="0070C0"/>
          <w:sz w:val="18"/>
          <w:szCs w:val="18"/>
        </w:rPr>
        <w:t>NIPS DOJ Document 16/184518</w:t>
      </w:r>
    </w:p>
    <w:p w:rsidR="00257F84" w:rsidRDefault="00D15B08" w:rsidP="00257F84">
      <w:pPr>
        <w:jc w:val="both"/>
        <w:rPr>
          <w:rFonts w:ascii="Arial" w:hAnsi="Arial" w:cs="Arial"/>
        </w:rPr>
      </w:pPr>
      <w:hyperlink r:id="rId88" w:history="1">
        <w:r w:rsidR="00257F84" w:rsidRPr="001B594D">
          <w:rPr>
            <w:rStyle w:val="Hyperlink"/>
            <w:rFonts w:ascii="Arial" w:hAnsi="Arial" w:cs="Arial"/>
          </w:rPr>
          <w:t>https://www.justice-ni.gov.uk/sites/default/files/publications/doj/supporting-change-a-strategic-approach-to-desistance.pdf</w:t>
        </w:r>
      </w:hyperlink>
    </w:p>
    <w:p w:rsidR="00257F84" w:rsidRPr="005B26E1" w:rsidRDefault="00257F84" w:rsidP="00257F84">
      <w:pPr>
        <w:jc w:val="both"/>
        <w:rPr>
          <w:rFonts w:ascii="Arial" w:hAnsi="Arial" w:cs="Arial"/>
        </w:rPr>
      </w:pPr>
      <w:r w:rsidRPr="005B26E1">
        <w:rPr>
          <w:rFonts w:ascii="Arial" w:hAnsi="Arial" w:cs="Arial"/>
        </w:rPr>
        <w:t xml:space="preserve"> </w:t>
      </w:r>
    </w:p>
    <w:p w:rsidR="00257F84" w:rsidRPr="005B26E1" w:rsidRDefault="00257F84" w:rsidP="00257F84">
      <w:pPr>
        <w:jc w:val="both"/>
        <w:rPr>
          <w:rFonts w:ascii="Arial" w:hAnsi="Arial" w:cs="Arial"/>
        </w:rPr>
      </w:pPr>
      <w:r w:rsidRPr="005B26E1">
        <w:rPr>
          <w:rFonts w:ascii="Arial" w:hAnsi="Arial" w:cs="Arial"/>
        </w:rPr>
        <w:t>NIPS funds voluntary and community sector organisations to support and deliver this Model alongside its statutory partners.  NI</w:t>
      </w:r>
      <w:r>
        <w:rPr>
          <w:rFonts w:ascii="Arial" w:hAnsi="Arial" w:cs="Arial"/>
        </w:rPr>
        <w:t xml:space="preserve">PS Resettlement Branch </w:t>
      </w:r>
      <w:r w:rsidRPr="005B26E1">
        <w:rPr>
          <w:rFonts w:ascii="Arial" w:hAnsi="Arial" w:cs="Arial"/>
        </w:rPr>
        <w:t>work</w:t>
      </w:r>
      <w:r>
        <w:rPr>
          <w:rFonts w:ascii="Arial" w:hAnsi="Arial" w:cs="Arial"/>
        </w:rPr>
        <w:t>s</w:t>
      </w:r>
      <w:r w:rsidRPr="005B26E1">
        <w:rPr>
          <w:rFonts w:ascii="Arial" w:hAnsi="Arial" w:cs="Arial"/>
        </w:rPr>
        <w:t xml:space="preserve"> with partner organisations to manage a range of strategic areas aimed at the re-integration of prisoners into the community.  The focus for all organisations is to tackle offending through an agreed holistic </w:t>
      </w:r>
      <w:r>
        <w:rPr>
          <w:rFonts w:ascii="Arial" w:hAnsi="Arial" w:cs="Arial"/>
        </w:rPr>
        <w:t>approach to resettlement</w:t>
      </w:r>
      <w:r w:rsidRPr="005B26E1">
        <w:rPr>
          <w:rFonts w:ascii="Arial" w:hAnsi="Arial" w:cs="Arial"/>
        </w:rPr>
        <w:t xml:space="preserve">. </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Resettlement </w:t>
      </w:r>
      <w:r>
        <w:rPr>
          <w:rFonts w:ascii="Arial" w:hAnsi="Arial" w:cs="Arial"/>
          <w:color w:val="0070C0"/>
        </w:rPr>
        <w:t xml:space="preserve">Pathways </w:t>
      </w:r>
      <w:r w:rsidRPr="005B26E1">
        <w:rPr>
          <w:rFonts w:ascii="Arial" w:hAnsi="Arial" w:cs="Arial"/>
          <w:color w:val="0070C0"/>
        </w:rPr>
        <w:t xml:space="preserve">2016 </w:t>
      </w:r>
      <w:r w:rsidRPr="005B26E1">
        <w:rPr>
          <w:rFonts w:ascii="Arial" w:hAnsi="Arial" w:cs="Arial"/>
          <w:color w:val="0070C0"/>
          <w:sz w:val="18"/>
          <w:szCs w:val="18"/>
        </w:rPr>
        <w:t>NIPS DOJ Document 16/127162</w:t>
      </w:r>
      <w:r w:rsidRPr="005B26E1">
        <w:rPr>
          <w:rFonts w:ascii="Arial" w:hAnsi="Arial" w:cs="Arial"/>
          <w:color w:val="0070C0"/>
        </w:rPr>
        <w:t xml:space="preserve"> </w:t>
      </w:r>
    </w:p>
    <w:p w:rsidR="00257F84" w:rsidRPr="005B26E1" w:rsidRDefault="00257F84" w:rsidP="00257F84">
      <w:pPr>
        <w:jc w:val="both"/>
        <w:rPr>
          <w:rFonts w:ascii="Arial" w:hAnsi="Arial" w:cs="Arial"/>
        </w:rPr>
      </w:pPr>
    </w:p>
    <w:p w:rsidR="00D15B08" w:rsidRDefault="00D15B08" w:rsidP="00257F84">
      <w:pPr>
        <w:jc w:val="both"/>
        <w:rPr>
          <w:rFonts w:ascii="Arial" w:hAnsi="Arial" w:cs="Arial"/>
        </w:rPr>
      </w:pPr>
    </w:p>
    <w:p w:rsidR="00257F84" w:rsidRPr="005B26E1" w:rsidRDefault="00257F84" w:rsidP="00257F84">
      <w:pPr>
        <w:jc w:val="both"/>
        <w:rPr>
          <w:rFonts w:ascii="Arial" w:hAnsi="Arial" w:cs="Arial"/>
        </w:rPr>
      </w:pPr>
      <w:r w:rsidRPr="005B26E1">
        <w:rPr>
          <w:rFonts w:ascii="Arial" w:hAnsi="Arial" w:cs="Arial"/>
        </w:rPr>
        <w:t xml:space="preserve">NIPS work alongside its colleagues from the Probation Board for Northern Ireland (PBNI) in providing a co-ordinating role for ‘Life sentenced prisoners’ and those assessed as High Risk and/ or presenting with a significant Risk of Harm to </w:t>
      </w:r>
      <w:proofErr w:type="gramStart"/>
      <w:r w:rsidRPr="005B26E1">
        <w:rPr>
          <w:rFonts w:ascii="Arial" w:hAnsi="Arial" w:cs="Arial"/>
        </w:rPr>
        <w:t>Others</w:t>
      </w:r>
      <w:proofErr w:type="gramEnd"/>
      <w:r w:rsidRPr="005B26E1">
        <w:rPr>
          <w:rFonts w:ascii="Arial" w:hAnsi="Arial" w:cs="Arial"/>
        </w:rPr>
        <w:t xml:space="preserve">.  This is achieved by providing an opportunity to explore any Risk Reduction work, develop victim awareness and to enhance Public Protection. </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PBNI Risk Assessments </w:t>
      </w:r>
      <w:r w:rsidRPr="005B26E1">
        <w:rPr>
          <w:rFonts w:ascii="Arial" w:hAnsi="Arial" w:cs="Arial"/>
          <w:color w:val="0070C0"/>
          <w:sz w:val="18"/>
          <w:szCs w:val="18"/>
        </w:rPr>
        <w:t>NIPS DOJ Document 16/190337</w:t>
      </w: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rPr>
      </w:pPr>
      <w:r w:rsidRPr="005B26E1">
        <w:rPr>
          <w:rFonts w:ascii="Arial" w:hAnsi="Arial" w:cs="Arial"/>
        </w:rPr>
        <w:t xml:space="preserve">Each prison establishment has introduced a dedicated multi-disciplinary team of NIPS/ PBNI staff working in a Prisoner Development Unit (PDU) or in Hydebank Wood College, a Student Development Unit (SDU).  All future reference will be to PDU for the purpose of this document only.  </w:t>
      </w:r>
    </w:p>
    <w:p w:rsidR="00257F84" w:rsidRPr="005B26E1" w:rsidRDefault="00257F84" w:rsidP="00257F84">
      <w:pPr>
        <w:jc w:val="both"/>
        <w:rPr>
          <w:rFonts w:ascii="Arial" w:hAnsi="Arial" w:cs="Arial"/>
        </w:rPr>
      </w:pPr>
      <w:r w:rsidRPr="005B26E1">
        <w:rPr>
          <w:rFonts w:ascii="Arial" w:hAnsi="Arial" w:cs="Arial"/>
        </w:rPr>
        <w:t>All Life sentenced prisoners are given every opportunity to address their offending behaviour and live a life free from crime on release from prison.  The Model provides the means to access practical support having identified their risks, needs and strengths through the completion of a comprehensive assessment called the Prisoner Needs Profile (PNP).  Information captured in this assessment will help formulate their Personal Development Plan (PDP) addressing those areas of accommodation, finances, mental health, relationships and substance misuse.  It identifies targets and any necessary work required that will help reduce the risk of re-offending, prepare someone for release and provide better public protection.  Prisoners are supported in their rehabilitation during their Life sentence by undertaking cognitive behavioural programmes to address their offending behaviours; maintaining contact with their families; having a positive parental role with their children; gaining qualifications and skills to help access employment; opportunity to participate on structured periods of temporary release at the latter stage of their sentence; and access to supported living arrangements within the community    Practical assistance, support and/ or advice is also available on housing, relationships, substance misuse and health.</w:t>
      </w:r>
    </w:p>
    <w:p w:rsidR="00257F84" w:rsidRPr="005B26E1" w:rsidRDefault="00257F84" w:rsidP="00257F84">
      <w:pPr>
        <w:jc w:val="both"/>
        <w:rPr>
          <w:rFonts w:ascii="Arial" w:hAnsi="Arial" w:cs="Arial"/>
          <w:b/>
        </w:rPr>
      </w:pPr>
    </w:p>
    <w:p w:rsidR="00257F84" w:rsidRPr="005B26E1" w:rsidRDefault="00257F84" w:rsidP="00257F84">
      <w:pPr>
        <w:jc w:val="both"/>
        <w:rPr>
          <w:rFonts w:ascii="Arial" w:hAnsi="Arial" w:cs="Arial"/>
          <w:b/>
        </w:rPr>
      </w:pPr>
      <w:r w:rsidRPr="005B26E1">
        <w:rPr>
          <w:rFonts w:ascii="Arial" w:hAnsi="Arial" w:cs="Arial"/>
          <w:b/>
        </w:rPr>
        <w:t xml:space="preserve">Types of Life sentence </w:t>
      </w:r>
    </w:p>
    <w:p w:rsidR="00257F84" w:rsidRPr="005B26E1" w:rsidRDefault="00257F84" w:rsidP="00257F84">
      <w:pPr>
        <w:jc w:val="both"/>
        <w:rPr>
          <w:rFonts w:ascii="Arial" w:hAnsi="Arial" w:cs="Arial"/>
        </w:rPr>
      </w:pPr>
      <w:r w:rsidRPr="005B26E1">
        <w:rPr>
          <w:rFonts w:ascii="Arial" w:hAnsi="Arial" w:cs="Arial"/>
        </w:rPr>
        <w:t>The definitions for Life Sentences in Northern Ireland are:</w:t>
      </w:r>
    </w:p>
    <w:p w:rsidR="00257F84" w:rsidRPr="005B26E1" w:rsidRDefault="00257F84" w:rsidP="00257F84">
      <w:pPr>
        <w:pStyle w:val="ListParagraph"/>
        <w:numPr>
          <w:ilvl w:val="0"/>
          <w:numId w:val="4"/>
        </w:numPr>
        <w:spacing w:line="360" w:lineRule="auto"/>
        <w:jc w:val="both"/>
        <w:rPr>
          <w:rFonts w:ascii="Arial" w:hAnsi="Arial" w:cs="Arial"/>
        </w:rPr>
      </w:pPr>
      <w:r w:rsidRPr="005B26E1">
        <w:rPr>
          <w:rFonts w:ascii="Arial" w:hAnsi="Arial" w:cs="Arial"/>
        </w:rPr>
        <w:t>A ‘Mandatory’ Life sentence is the only arrangement available for a court to impose on someone convicted of murder</w:t>
      </w:r>
    </w:p>
    <w:p w:rsidR="00257F84" w:rsidRPr="005B26E1" w:rsidRDefault="00257F84" w:rsidP="00257F84">
      <w:pPr>
        <w:pStyle w:val="ListParagraph"/>
        <w:numPr>
          <w:ilvl w:val="0"/>
          <w:numId w:val="4"/>
        </w:numPr>
        <w:spacing w:line="360" w:lineRule="auto"/>
        <w:jc w:val="both"/>
        <w:rPr>
          <w:rFonts w:ascii="Arial" w:hAnsi="Arial" w:cs="Arial"/>
        </w:rPr>
      </w:pPr>
      <w:r w:rsidRPr="005B26E1">
        <w:rPr>
          <w:rFonts w:ascii="Arial" w:hAnsi="Arial" w:cs="Arial"/>
        </w:rPr>
        <w:t>A ‘Discretionary’ Life sentence can be imposed on someone convicted of a serious offence such as manslaughter, attempted murder, rape, buggery, armed robbery or arson by a court</w:t>
      </w:r>
    </w:p>
    <w:p w:rsidR="00257F84" w:rsidRPr="005B26E1" w:rsidRDefault="00257F84" w:rsidP="00257F84">
      <w:pPr>
        <w:pStyle w:val="ListParagraph"/>
        <w:numPr>
          <w:ilvl w:val="0"/>
          <w:numId w:val="4"/>
        </w:numPr>
        <w:spacing w:line="360" w:lineRule="auto"/>
        <w:jc w:val="both"/>
        <w:rPr>
          <w:rFonts w:ascii="Arial" w:hAnsi="Arial" w:cs="Arial"/>
        </w:rPr>
      </w:pPr>
      <w:r w:rsidRPr="005B26E1">
        <w:rPr>
          <w:rFonts w:ascii="Arial" w:hAnsi="Arial" w:cs="Arial"/>
        </w:rPr>
        <w:t>A court may also impose a Life sentence on someone convicted of a second serious violent or sexual offence unless there are exceptional circumstances for not doing so; and</w:t>
      </w:r>
    </w:p>
    <w:p w:rsidR="00257F84" w:rsidRPr="005B26E1" w:rsidRDefault="00257F84" w:rsidP="00257F84">
      <w:pPr>
        <w:pStyle w:val="ListParagraph"/>
        <w:numPr>
          <w:ilvl w:val="0"/>
          <w:numId w:val="4"/>
        </w:numPr>
        <w:spacing w:line="360" w:lineRule="auto"/>
        <w:jc w:val="both"/>
        <w:rPr>
          <w:rFonts w:ascii="Arial" w:hAnsi="Arial" w:cs="Arial"/>
        </w:rPr>
      </w:pPr>
      <w:r w:rsidRPr="005B26E1">
        <w:rPr>
          <w:rFonts w:ascii="Arial" w:hAnsi="Arial" w:cs="Arial"/>
        </w:rPr>
        <w:t xml:space="preserve">Detention during the Secretary of State’s Pleasure, commonly known as SOSP, can be imposed on someone who was under the age of 18 years when the index offence was committed. </w:t>
      </w:r>
    </w:p>
    <w:p w:rsidR="00257F84" w:rsidRPr="005B26E1" w:rsidRDefault="00257F84" w:rsidP="00257F84">
      <w:pPr>
        <w:jc w:val="both"/>
        <w:rPr>
          <w:rFonts w:ascii="Arial" w:hAnsi="Arial" w:cs="Arial"/>
          <w:color w:val="0070C0"/>
        </w:rPr>
      </w:pPr>
      <w:r w:rsidRPr="005B26E1">
        <w:rPr>
          <w:rFonts w:ascii="Arial" w:hAnsi="Arial" w:cs="Arial"/>
          <w:color w:val="0070C0"/>
        </w:rPr>
        <w:lastRenderedPageBreak/>
        <w:t xml:space="preserve">Reference material: </w:t>
      </w:r>
    </w:p>
    <w:p w:rsidR="00257F84" w:rsidRPr="005B26E1" w:rsidRDefault="00D15B08" w:rsidP="00257F84">
      <w:pPr>
        <w:jc w:val="both"/>
        <w:rPr>
          <w:rFonts w:ascii="Arial" w:hAnsi="Arial" w:cs="Arial"/>
          <w:color w:val="0070C0"/>
        </w:rPr>
      </w:pPr>
      <w:hyperlink r:id="rId89" w:history="1">
        <w:r w:rsidR="00257F84" w:rsidRPr="001B594D">
          <w:rPr>
            <w:rStyle w:val="Hyperlink"/>
            <w:rFonts w:ascii="Arial" w:hAnsi="Arial" w:cs="Arial"/>
          </w:rPr>
          <w:t>www.sentencingcouncil.org.uk/about-sentencing/types-of-sentence/life-sentences/</w:t>
        </w:r>
      </w:hyperlink>
    </w:p>
    <w:p w:rsidR="00257F84" w:rsidRDefault="00D15B08" w:rsidP="00257F84">
      <w:pPr>
        <w:pStyle w:val="PlainText"/>
        <w:spacing w:line="276" w:lineRule="auto"/>
        <w:rPr>
          <w:rFonts w:ascii="Arial" w:hAnsi="Arial" w:cs="Arial"/>
          <w:color w:val="0070C0"/>
          <w:szCs w:val="22"/>
        </w:rPr>
      </w:pPr>
      <w:hyperlink r:id="rId90" w:history="1">
        <w:r w:rsidR="00257F84" w:rsidRPr="001B594D">
          <w:rPr>
            <w:rStyle w:val="Hyperlink"/>
            <w:rFonts w:ascii="Arial" w:hAnsi="Arial" w:cs="Arial"/>
            <w:szCs w:val="22"/>
          </w:rPr>
          <w:t>www.parolecomni.org.uk/content/life-sentences</w:t>
        </w:r>
      </w:hyperlink>
    </w:p>
    <w:p w:rsidR="00257F84" w:rsidRPr="005B26E1" w:rsidRDefault="00257F84" w:rsidP="00257F84">
      <w:pPr>
        <w:pStyle w:val="PlainText"/>
        <w:spacing w:line="276" w:lineRule="auto"/>
        <w:rPr>
          <w:rFonts w:ascii="Arial" w:hAnsi="Arial" w:cs="Arial"/>
          <w:color w:val="0070C0"/>
          <w:szCs w:val="22"/>
        </w:rPr>
      </w:pPr>
    </w:p>
    <w:p w:rsidR="00257F84" w:rsidRPr="005B26E1" w:rsidRDefault="00257F84" w:rsidP="00257F84">
      <w:pPr>
        <w:pStyle w:val="PlainText"/>
        <w:spacing w:line="276" w:lineRule="auto"/>
        <w:rPr>
          <w:rFonts w:ascii="Arial" w:hAnsi="Arial" w:cs="Arial"/>
          <w:b/>
          <w:szCs w:val="22"/>
        </w:rPr>
      </w:pPr>
    </w:p>
    <w:p w:rsidR="00257F84" w:rsidRPr="005B26E1" w:rsidRDefault="00257F84" w:rsidP="00257F84">
      <w:pPr>
        <w:pStyle w:val="PlainText"/>
        <w:spacing w:line="276" w:lineRule="auto"/>
        <w:rPr>
          <w:rFonts w:ascii="Arial" w:hAnsi="Arial" w:cs="Arial"/>
          <w:color w:val="0070C0"/>
          <w:szCs w:val="22"/>
        </w:rPr>
      </w:pPr>
      <w:r w:rsidRPr="005B26E1">
        <w:rPr>
          <w:rFonts w:ascii="Arial" w:hAnsi="Arial" w:cs="Arial"/>
          <w:b/>
          <w:szCs w:val="22"/>
        </w:rPr>
        <w:t>How long is a LIFE sentence?</w:t>
      </w:r>
    </w:p>
    <w:p w:rsidR="00257F84" w:rsidRPr="005B26E1" w:rsidRDefault="00257F84" w:rsidP="00257F84">
      <w:pPr>
        <w:jc w:val="both"/>
        <w:rPr>
          <w:rFonts w:ascii="Arial" w:hAnsi="Arial" w:cs="Arial"/>
        </w:rPr>
      </w:pPr>
      <w:r w:rsidRPr="005B26E1">
        <w:rPr>
          <w:rFonts w:ascii="Arial" w:hAnsi="Arial" w:cs="Arial"/>
        </w:rPr>
        <w:t>All Life and SOSP sentences are indeterminate which means that someone who received this type of sentence will remain in prison until considered safe to be released by the Parole Commissioners of Northern Ireland (PCNI).</w:t>
      </w:r>
    </w:p>
    <w:p w:rsidR="00257F84" w:rsidRPr="005B26E1" w:rsidRDefault="00257F84" w:rsidP="00257F84">
      <w:pPr>
        <w:jc w:val="both"/>
        <w:rPr>
          <w:rFonts w:ascii="Arial" w:hAnsi="Arial" w:cs="Arial"/>
        </w:rPr>
      </w:pPr>
      <w:r w:rsidRPr="005B26E1">
        <w:rPr>
          <w:rFonts w:ascii="Arial" w:hAnsi="Arial" w:cs="Arial"/>
        </w:rPr>
        <w:t xml:space="preserve">The 2 main factors which decide how long someone spends in custody are: </w:t>
      </w:r>
    </w:p>
    <w:p w:rsidR="00257F84" w:rsidRPr="005B26E1" w:rsidRDefault="00257F84" w:rsidP="00257F84">
      <w:pPr>
        <w:pStyle w:val="ListParagraph"/>
        <w:numPr>
          <w:ilvl w:val="1"/>
          <w:numId w:val="2"/>
        </w:numPr>
        <w:spacing w:line="360" w:lineRule="auto"/>
        <w:jc w:val="both"/>
        <w:rPr>
          <w:rFonts w:ascii="Arial" w:hAnsi="Arial" w:cs="Arial"/>
        </w:rPr>
      </w:pPr>
      <w:r w:rsidRPr="005B26E1">
        <w:rPr>
          <w:rFonts w:ascii="Arial" w:hAnsi="Arial" w:cs="Arial"/>
        </w:rPr>
        <w:t>Length of tariff; and</w:t>
      </w:r>
    </w:p>
    <w:p w:rsidR="00257F84" w:rsidRPr="005B26E1" w:rsidRDefault="00257F84" w:rsidP="00257F84">
      <w:pPr>
        <w:pStyle w:val="ListParagraph"/>
        <w:numPr>
          <w:ilvl w:val="1"/>
          <w:numId w:val="2"/>
        </w:numPr>
        <w:spacing w:line="360" w:lineRule="auto"/>
        <w:jc w:val="both"/>
        <w:rPr>
          <w:rFonts w:ascii="Arial" w:hAnsi="Arial" w:cs="Arial"/>
        </w:rPr>
      </w:pPr>
      <w:r w:rsidRPr="005B26E1">
        <w:rPr>
          <w:rFonts w:ascii="Arial" w:hAnsi="Arial" w:cs="Arial"/>
        </w:rPr>
        <w:t>Consideration of risk of harm to the public.</w:t>
      </w:r>
    </w:p>
    <w:p w:rsidR="00257F84" w:rsidRPr="005B26E1" w:rsidRDefault="00257F84" w:rsidP="00257F84">
      <w:pPr>
        <w:spacing w:line="360" w:lineRule="auto"/>
        <w:jc w:val="both"/>
        <w:rPr>
          <w:rFonts w:ascii="Arial" w:hAnsi="Arial" w:cs="Arial"/>
          <w:b/>
        </w:rPr>
      </w:pPr>
    </w:p>
    <w:p w:rsidR="00257F84" w:rsidRPr="005B26E1" w:rsidRDefault="00257F84" w:rsidP="00257F84">
      <w:pPr>
        <w:spacing w:line="360" w:lineRule="auto"/>
        <w:jc w:val="both"/>
        <w:rPr>
          <w:rFonts w:ascii="Arial" w:hAnsi="Arial" w:cs="Arial"/>
        </w:rPr>
      </w:pPr>
      <w:r w:rsidRPr="005B26E1">
        <w:rPr>
          <w:rFonts w:ascii="Arial" w:hAnsi="Arial" w:cs="Arial"/>
          <w:b/>
        </w:rPr>
        <w:t>What is a tariff?</w:t>
      </w:r>
    </w:p>
    <w:p w:rsidR="00257F84" w:rsidRPr="005B26E1" w:rsidRDefault="00257F84" w:rsidP="00257F84">
      <w:pPr>
        <w:jc w:val="both"/>
        <w:rPr>
          <w:rFonts w:ascii="Arial" w:hAnsi="Arial" w:cs="Arial"/>
        </w:rPr>
      </w:pPr>
      <w:r w:rsidRPr="005B26E1">
        <w:rPr>
          <w:rFonts w:ascii="Arial" w:hAnsi="Arial" w:cs="Arial"/>
        </w:rPr>
        <w:t>The Life Sentences (Northern Ireland) Order 2001 requires a sentencing judge to set a ‘tariff period’ when a Life sentence is imposed at court.  A tariff is best understood as the minimum time a prisoner must spend in prison before becoming eligible to be considered for release on licence.  The sentencing judge will announce the Life sentence and the tariff in court; in all likelihood, it will be given as a period of years such as 13, 14 or 15.  A prisoner may be considered for release before the tariff period is complete in very exceptional compassionate circumstances such as terminal illness.</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Reference material: </w:t>
      </w:r>
    </w:p>
    <w:p w:rsidR="00257F84" w:rsidRPr="005B26E1" w:rsidRDefault="00D15B08" w:rsidP="00257F84">
      <w:pPr>
        <w:jc w:val="both"/>
        <w:rPr>
          <w:rFonts w:ascii="Arial" w:hAnsi="Arial" w:cs="Arial"/>
          <w:color w:val="0070C0"/>
        </w:rPr>
      </w:pPr>
      <w:hyperlink r:id="rId91" w:history="1">
        <w:r w:rsidR="00257F84" w:rsidRPr="001B594D">
          <w:rPr>
            <w:rStyle w:val="Hyperlink"/>
            <w:rFonts w:ascii="Arial" w:hAnsi="Arial" w:cs="Arial"/>
          </w:rPr>
          <w:t>www.legislation.gov.uk/nisi/2001/2564/part/III/made</w:t>
        </w:r>
      </w:hyperlink>
    </w:p>
    <w:p w:rsidR="00257F84" w:rsidRPr="005B26E1" w:rsidRDefault="00257F84" w:rsidP="00257F84">
      <w:pPr>
        <w:jc w:val="both"/>
        <w:rPr>
          <w:rFonts w:ascii="Arial" w:hAnsi="Arial" w:cs="Arial"/>
          <w:b/>
        </w:rPr>
      </w:pPr>
    </w:p>
    <w:p w:rsidR="00257F84" w:rsidRPr="005B26E1" w:rsidRDefault="00257F84" w:rsidP="00257F84">
      <w:pPr>
        <w:jc w:val="both"/>
        <w:rPr>
          <w:rFonts w:ascii="Arial" w:hAnsi="Arial" w:cs="Arial"/>
          <w:b/>
        </w:rPr>
      </w:pPr>
      <w:r w:rsidRPr="005B26E1">
        <w:rPr>
          <w:rFonts w:ascii="Arial" w:hAnsi="Arial" w:cs="Arial"/>
          <w:b/>
        </w:rPr>
        <w:t>Where is a Life sentence served?</w:t>
      </w:r>
    </w:p>
    <w:p w:rsidR="00257F84" w:rsidRPr="005B26E1" w:rsidRDefault="00257F84" w:rsidP="00257F84">
      <w:pPr>
        <w:jc w:val="both"/>
        <w:rPr>
          <w:rFonts w:ascii="Arial" w:hAnsi="Arial" w:cs="Arial"/>
        </w:rPr>
      </w:pPr>
      <w:r w:rsidRPr="005B26E1">
        <w:rPr>
          <w:rFonts w:ascii="Arial" w:hAnsi="Arial" w:cs="Arial"/>
        </w:rPr>
        <w:t>All male Life sentenced prisoners may have the opportunity to reside in different accommodation areas in each adult male establishment.  A person:</w:t>
      </w:r>
    </w:p>
    <w:p w:rsidR="00257F84" w:rsidRPr="005B26E1" w:rsidRDefault="00257F84" w:rsidP="00257F84">
      <w:pPr>
        <w:pStyle w:val="ListParagraph"/>
        <w:numPr>
          <w:ilvl w:val="0"/>
          <w:numId w:val="3"/>
        </w:numPr>
        <w:spacing w:line="360" w:lineRule="auto"/>
        <w:jc w:val="both"/>
        <w:rPr>
          <w:rFonts w:ascii="Arial" w:hAnsi="Arial" w:cs="Arial"/>
        </w:rPr>
      </w:pPr>
      <w:r w:rsidRPr="005B26E1">
        <w:rPr>
          <w:rFonts w:ascii="Arial" w:hAnsi="Arial" w:cs="Arial"/>
        </w:rPr>
        <w:t>over the age of 21 years at the time of the offence will go to HM Prison Maghaberry</w:t>
      </w:r>
    </w:p>
    <w:p w:rsidR="00257F84" w:rsidRPr="005B26E1" w:rsidRDefault="00257F84" w:rsidP="00257F84">
      <w:pPr>
        <w:pStyle w:val="ListParagraph"/>
        <w:numPr>
          <w:ilvl w:val="0"/>
          <w:numId w:val="3"/>
        </w:numPr>
        <w:spacing w:line="360" w:lineRule="auto"/>
        <w:jc w:val="both"/>
        <w:rPr>
          <w:rFonts w:ascii="Arial" w:hAnsi="Arial" w:cs="Arial"/>
        </w:rPr>
      </w:pPr>
      <w:r w:rsidRPr="005B26E1">
        <w:rPr>
          <w:rFonts w:ascii="Arial" w:hAnsi="Arial" w:cs="Arial"/>
        </w:rPr>
        <w:t>between the age</w:t>
      </w:r>
      <w:r>
        <w:rPr>
          <w:rFonts w:ascii="Arial" w:hAnsi="Arial" w:cs="Arial"/>
        </w:rPr>
        <w:t>s of 18</w:t>
      </w:r>
      <w:r w:rsidRPr="005B26E1">
        <w:rPr>
          <w:rFonts w:ascii="Arial" w:hAnsi="Arial" w:cs="Arial"/>
        </w:rPr>
        <w:t xml:space="preserve"> - 21 years will usually go to Hydebank Wood College; and</w:t>
      </w:r>
    </w:p>
    <w:p w:rsidR="00257F84" w:rsidRPr="005B26E1" w:rsidRDefault="00257F84" w:rsidP="00257F84">
      <w:pPr>
        <w:pStyle w:val="ListParagraph"/>
        <w:numPr>
          <w:ilvl w:val="0"/>
          <w:numId w:val="3"/>
        </w:numPr>
        <w:spacing w:line="360" w:lineRule="auto"/>
        <w:jc w:val="both"/>
        <w:rPr>
          <w:rFonts w:ascii="Arial" w:hAnsi="Arial" w:cs="Arial"/>
        </w:rPr>
      </w:pPr>
      <w:r>
        <w:rPr>
          <w:rFonts w:ascii="Arial" w:hAnsi="Arial" w:cs="Arial"/>
        </w:rPr>
        <w:t>w</w:t>
      </w:r>
      <w:r w:rsidRPr="005B26E1">
        <w:rPr>
          <w:rFonts w:ascii="Arial" w:hAnsi="Arial" w:cs="Arial"/>
        </w:rPr>
        <w:t>ill be considered for the ‘Working Out Units’ at Burren House</w:t>
      </w:r>
      <w:r>
        <w:rPr>
          <w:rFonts w:ascii="Arial" w:hAnsi="Arial" w:cs="Arial"/>
        </w:rPr>
        <w:t>, Belfast</w:t>
      </w:r>
      <w:r w:rsidRPr="005B26E1">
        <w:rPr>
          <w:rFonts w:ascii="Arial" w:hAnsi="Arial" w:cs="Arial"/>
        </w:rPr>
        <w:t xml:space="preserve"> and </w:t>
      </w:r>
      <w:proofErr w:type="spellStart"/>
      <w:r w:rsidRPr="005B26E1">
        <w:rPr>
          <w:rFonts w:ascii="Arial" w:hAnsi="Arial" w:cs="Arial"/>
        </w:rPr>
        <w:t>Foyleview</w:t>
      </w:r>
      <w:proofErr w:type="spellEnd"/>
      <w:r>
        <w:rPr>
          <w:rFonts w:ascii="Arial" w:hAnsi="Arial" w:cs="Arial"/>
        </w:rPr>
        <w:t xml:space="preserve">, HM Prison </w:t>
      </w:r>
      <w:proofErr w:type="spellStart"/>
      <w:r>
        <w:rPr>
          <w:rFonts w:ascii="Arial" w:hAnsi="Arial" w:cs="Arial"/>
        </w:rPr>
        <w:t>Magilligan</w:t>
      </w:r>
      <w:proofErr w:type="spellEnd"/>
      <w:r w:rsidRPr="005B26E1">
        <w:rPr>
          <w:rFonts w:ascii="Arial" w:hAnsi="Arial" w:cs="Arial"/>
        </w:rPr>
        <w:t xml:space="preserve"> subject to satisfactory progress, length of time in custody, tariff and recommendation from Parole Commissioners.</w:t>
      </w:r>
      <w:r w:rsidRPr="005B26E1">
        <w:rPr>
          <w:rFonts w:ascii="Arial" w:hAnsi="Arial" w:cs="Arial"/>
        </w:rPr>
        <w:tab/>
      </w:r>
    </w:p>
    <w:p w:rsidR="00257F84" w:rsidRPr="005B26E1" w:rsidRDefault="00257F84" w:rsidP="00257F84">
      <w:pPr>
        <w:jc w:val="both"/>
        <w:rPr>
          <w:rFonts w:ascii="Arial" w:hAnsi="Arial" w:cs="Arial"/>
        </w:rPr>
      </w:pPr>
      <w:r w:rsidRPr="005B26E1">
        <w:rPr>
          <w:rFonts w:ascii="Arial" w:hAnsi="Arial" w:cs="Arial"/>
        </w:rPr>
        <w:t xml:space="preserve">All female Life sentenced prisoners will go to Hydebank Wood College </w:t>
      </w:r>
      <w:r>
        <w:rPr>
          <w:rFonts w:ascii="Arial" w:hAnsi="Arial" w:cs="Arial"/>
        </w:rPr>
        <w:t xml:space="preserve">but can progress </w:t>
      </w:r>
      <w:r w:rsidRPr="005B26E1">
        <w:rPr>
          <w:rFonts w:ascii="Arial" w:hAnsi="Arial" w:cs="Arial"/>
        </w:rPr>
        <w:t xml:space="preserve">to a </w:t>
      </w:r>
      <w:r>
        <w:rPr>
          <w:rFonts w:ascii="Arial" w:hAnsi="Arial" w:cs="Arial"/>
        </w:rPr>
        <w:t xml:space="preserve">Working </w:t>
      </w:r>
      <w:proofErr w:type="gramStart"/>
      <w:r>
        <w:rPr>
          <w:rFonts w:ascii="Arial" w:hAnsi="Arial" w:cs="Arial"/>
        </w:rPr>
        <w:t>Out</w:t>
      </w:r>
      <w:proofErr w:type="gramEnd"/>
      <w:r>
        <w:rPr>
          <w:rFonts w:ascii="Arial" w:hAnsi="Arial" w:cs="Arial"/>
        </w:rPr>
        <w:t xml:space="preserve"> Unit, </w:t>
      </w:r>
      <w:r w:rsidRPr="005B26E1">
        <w:rPr>
          <w:rFonts w:ascii="Arial" w:hAnsi="Arial" w:cs="Arial"/>
        </w:rPr>
        <w:t>Murray House.</w:t>
      </w:r>
    </w:p>
    <w:p w:rsidR="00257F84" w:rsidRPr="005B26E1" w:rsidRDefault="00257F84" w:rsidP="00257F84">
      <w:pPr>
        <w:jc w:val="both"/>
        <w:rPr>
          <w:rFonts w:ascii="Arial" w:hAnsi="Arial" w:cs="Arial"/>
        </w:rPr>
      </w:pPr>
      <w:r w:rsidRPr="005B26E1">
        <w:rPr>
          <w:rFonts w:ascii="Arial" w:hAnsi="Arial" w:cs="Arial"/>
          <w:b/>
        </w:rPr>
        <w:lastRenderedPageBreak/>
        <w:t>Managing a Life Sentence?</w:t>
      </w:r>
    </w:p>
    <w:p w:rsidR="00257F84" w:rsidRPr="005B26E1" w:rsidRDefault="00257F84" w:rsidP="00257F84">
      <w:pPr>
        <w:jc w:val="both"/>
        <w:rPr>
          <w:rFonts w:ascii="Arial" w:hAnsi="Arial" w:cs="Arial"/>
        </w:rPr>
      </w:pPr>
      <w:r w:rsidRPr="005B26E1">
        <w:rPr>
          <w:rFonts w:ascii="Arial" w:hAnsi="Arial" w:cs="Arial"/>
        </w:rPr>
        <w:t>All Life sent</w:t>
      </w:r>
      <w:r>
        <w:rPr>
          <w:rFonts w:ascii="Arial" w:hAnsi="Arial" w:cs="Arial"/>
        </w:rPr>
        <w:t>enced prisoners are given opportunities</w:t>
      </w:r>
      <w:r w:rsidRPr="005B26E1">
        <w:rPr>
          <w:rFonts w:ascii="Arial" w:hAnsi="Arial" w:cs="Arial"/>
        </w:rPr>
        <w:t xml:space="preserve"> to address their offending behaviour and live a life free from crime on release from prison.  The means to access practical support is available having identified someone’s risks, needs and strengths through the completion of a comprehensive assessment called the Prisoner Needs Profile (PNP).  Information captured in this assessment will help formulate their Personal Development Plan (PDP) addressing those areas of accommodation, </w:t>
      </w:r>
      <w:r>
        <w:rPr>
          <w:rFonts w:ascii="Arial" w:hAnsi="Arial" w:cs="Arial"/>
        </w:rPr>
        <w:t>education, training and employment; finance, benefits and debts; children and families;</w:t>
      </w:r>
      <w:r w:rsidRPr="005B26E1">
        <w:rPr>
          <w:rFonts w:ascii="Arial" w:hAnsi="Arial" w:cs="Arial"/>
        </w:rPr>
        <w:t xml:space="preserve"> mental </w:t>
      </w:r>
      <w:r>
        <w:rPr>
          <w:rFonts w:ascii="Arial" w:hAnsi="Arial" w:cs="Arial"/>
        </w:rPr>
        <w:t>and physical health;</w:t>
      </w:r>
      <w:r w:rsidRPr="005B26E1">
        <w:rPr>
          <w:rFonts w:ascii="Arial" w:hAnsi="Arial" w:cs="Arial"/>
        </w:rPr>
        <w:t xml:space="preserve"> </w:t>
      </w:r>
      <w:r>
        <w:rPr>
          <w:rFonts w:ascii="Arial" w:hAnsi="Arial" w:cs="Arial"/>
        </w:rPr>
        <w:t>drugs and alcohol/ addictions; attitudes, thinking and behaviours</w:t>
      </w:r>
      <w:r w:rsidRPr="005B26E1">
        <w:rPr>
          <w:rFonts w:ascii="Arial" w:hAnsi="Arial" w:cs="Arial"/>
        </w:rPr>
        <w:t xml:space="preserve">.  It identifies targets and any necessary work required that will help reduce the risk of re-offending, prepare someone for release and provide better public protection.  Prisoners are supported in their rehabilitation during their Life sentence by undertaking cognitive behavioural programmes to address their offending behaviours; maintaining contact with their families; having a positive parental role with their children; gaining qualifications and skills to help access employment; an opportunity to participate on structured periods of temporary release at the latter stage of their sentence; and access to supported living arrangements within the community.   </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257F84" w:rsidP="00257F84">
      <w:pPr>
        <w:jc w:val="both"/>
        <w:rPr>
          <w:rFonts w:ascii="Arial" w:hAnsi="Arial" w:cs="Arial"/>
        </w:rPr>
      </w:pPr>
      <w:r w:rsidRPr="005B26E1">
        <w:rPr>
          <w:rFonts w:ascii="Arial" w:hAnsi="Arial" w:cs="Arial"/>
          <w:color w:val="0070C0"/>
        </w:rPr>
        <w:t xml:space="preserve">Prisoner Development Model, Practice Manual and Standards </w:t>
      </w:r>
      <w:r w:rsidRPr="005B26E1">
        <w:rPr>
          <w:rFonts w:ascii="Arial" w:hAnsi="Arial" w:cs="Arial"/>
          <w:color w:val="0070C0"/>
          <w:sz w:val="18"/>
          <w:szCs w:val="18"/>
        </w:rPr>
        <w:t>NIPS DOJ Document 16/184518</w:t>
      </w:r>
    </w:p>
    <w:p w:rsidR="00257F84" w:rsidRPr="005B26E1" w:rsidRDefault="00257F84" w:rsidP="00257F84">
      <w:pPr>
        <w:jc w:val="both"/>
        <w:rPr>
          <w:rFonts w:ascii="Arial" w:hAnsi="Arial" w:cs="Arial"/>
          <w:b/>
        </w:rPr>
      </w:pPr>
    </w:p>
    <w:p w:rsidR="00257F84" w:rsidRPr="005B26E1" w:rsidRDefault="00257F84" w:rsidP="00257F84">
      <w:pPr>
        <w:jc w:val="both"/>
        <w:rPr>
          <w:rFonts w:ascii="Arial" w:hAnsi="Arial" w:cs="Arial"/>
          <w:b/>
        </w:rPr>
      </w:pPr>
      <w:r w:rsidRPr="005B26E1">
        <w:rPr>
          <w:rFonts w:ascii="Arial" w:hAnsi="Arial" w:cs="Arial"/>
          <w:b/>
        </w:rPr>
        <w:t>Assessing progress through a Life Sentence?</w:t>
      </w:r>
    </w:p>
    <w:p w:rsidR="00257F84" w:rsidRPr="005B26E1" w:rsidRDefault="00257F84" w:rsidP="00257F84">
      <w:pPr>
        <w:jc w:val="both"/>
        <w:rPr>
          <w:rFonts w:ascii="Arial" w:hAnsi="Arial" w:cs="Arial"/>
        </w:rPr>
      </w:pPr>
      <w:r w:rsidRPr="005B26E1">
        <w:rPr>
          <w:rFonts w:ascii="Arial" w:hAnsi="Arial" w:cs="Arial"/>
        </w:rPr>
        <w:t>The PDP will be drawn up between the prisoner and a personal PDP</w:t>
      </w:r>
      <w:r>
        <w:rPr>
          <w:rFonts w:ascii="Arial" w:hAnsi="Arial" w:cs="Arial"/>
        </w:rPr>
        <w:t xml:space="preserve"> Co-ordinator which </w:t>
      </w:r>
      <w:r w:rsidRPr="005B26E1">
        <w:rPr>
          <w:rFonts w:ascii="Arial" w:hAnsi="Arial" w:cs="Arial"/>
        </w:rPr>
        <w:t xml:space="preserve">will be reviewed every 6 months; regular contact between the prisoner and this member of staff will also help implement any identified work.  Information will be shared between the supporting agencies, residential, Learning and Skills (L&amp;S); and the PDU to assess what progress has been made since the implementation of the PDP or from its last review.  This may be reflected in work carried out to address offending behaviour, identified areas of concern or factors which contributed towards the index offence.  These reports will be a significant contributing factor when considering offending behaviour attitudes, behavioural change; is there a risk reduction to the public and others; progress in the establishment’s accommodation; and whether the timing for progression on any future testing is appropriate.  Risk to and the safety </w:t>
      </w:r>
      <w:r>
        <w:rPr>
          <w:rFonts w:ascii="Arial" w:hAnsi="Arial" w:cs="Arial"/>
        </w:rPr>
        <w:t xml:space="preserve">of </w:t>
      </w:r>
      <w:r w:rsidRPr="005B26E1">
        <w:rPr>
          <w:rFonts w:ascii="Arial" w:hAnsi="Arial" w:cs="Arial"/>
        </w:rPr>
        <w:t xml:space="preserve">others is the most important factor taken into account when considering whether it is appropriate to allow someone to participate on any form of ‘temporary release testing’ from custody during the 3 year pre-tariff stage.  It may also include consideration for a subsequent move to ‘pre-release testing’ at one of the NIPS Working </w:t>
      </w:r>
      <w:proofErr w:type="gramStart"/>
      <w:r w:rsidRPr="005B26E1">
        <w:rPr>
          <w:rFonts w:ascii="Arial" w:hAnsi="Arial" w:cs="Arial"/>
        </w:rPr>
        <w:t>Out</w:t>
      </w:r>
      <w:proofErr w:type="gramEnd"/>
      <w:r w:rsidRPr="005B26E1">
        <w:rPr>
          <w:rFonts w:ascii="Arial" w:hAnsi="Arial" w:cs="Arial"/>
        </w:rPr>
        <w:t xml:space="preserve"> Units following successful temporary releases and recommendation from Parole Commissioners.          </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257F84" w:rsidP="00257F84">
      <w:pPr>
        <w:jc w:val="both"/>
        <w:rPr>
          <w:rFonts w:ascii="Arial" w:hAnsi="Arial" w:cs="Arial"/>
          <w:color w:val="0070C0"/>
        </w:rPr>
      </w:pPr>
      <w:r>
        <w:rPr>
          <w:rFonts w:ascii="Arial" w:hAnsi="Arial" w:cs="Arial"/>
          <w:color w:val="0070C0"/>
        </w:rPr>
        <w:t xml:space="preserve">Annex C - </w:t>
      </w:r>
      <w:r w:rsidRPr="005B26E1">
        <w:rPr>
          <w:rFonts w:ascii="Arial" w:hAnsi="Arial" w:cs="Arial"/>
          <w:color w:val="0070C0"/>
        </w:rPr>
        <w:t xml:space="preserve">Practice Standards </w:t>
      </w:r>
      <w:r w:rsidRPr="005B26E1">
        <w:rPr>
          <w:rFonts w:ascii="Arial" w:hAnsi="Arial" w:cs="Arial"/>
          <w:color w:val="0070C0"/>
          <w:sz w:val="18"/>
          <w:szCs w:val="18"/>
        </w:rPr>
        <w:t>NIPS DOJ Document 16/188984</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Case Discussion </w:t>
      </w:r>
      <w:r w:rsidRPr="005B26E1">
        <w:rPr>
          <w:rFonts w:ascii="Arial" w:hAnsi="Arial" w:cs="Arial"/>
          <w:color w:val="0070C0"/>
          <w:sz w:val="18"/>
          <w:szCs w:val="18"/>
        </w:rPr>
        <w:t>NIPS DOJ Document 16/192207</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PBNI Risk Assessments </w:t>
      </w:r>
      <w:r w:rsidRPr="005B26E1">
        <w:rPr>
          <w:rFonts w:ascii="Arial" w:hAnsi="Arial" w:cs="Arial"/>
          <w:color w:val="0070C0"/>
          <w:sz w:val="18"/>
          <w:szCs w:val="18"/>
        </w:rPr>
        <w:t>NIPS DOJ Document 16/190337</w:t>
      </w: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b/>
        </w:rPr>
      </w:pPr>
      <w:r w:rsidRPr="005B26E1">
        <w:rPr>
          <w:rFonts w:ascii="Arial" w:hAnsi="Arial" w:cs="Arial"/>
          <w:b/>
        </w:rPr>
        <w:lastRenderedPageBreak/>
        <w:t>What is the 3 Year Pre-tariff?</w:t>
      </w:r>
    </w:p>
    <w:p w:rsidR="00257F84" w:rsidRPr="008C784B" w:rsidRDefault="00257F84" w:rsidP="00257F84">
      <w:pPr>
        <w:jc w:val="both"/>
        <w:rPr>
          <w:rFonts w:ascii="Arial" w:hAnsi="Arial" w:cs="Arial"/>
        </w:rPr>
      </w:pPr>
      <w:r w:rsidRPr="008C784B">
        <w:rPr>
          <w:rFonts w:ascii="Arial" w:hAnsi="Arial" w:cs="Arial"/>
        </w:rPr>
        <w:t>The Life Sentences (Northern Ireland) Order 2001 requires a sentencing judge to set a ‘tariff period’ when a Life sentence is imposed at court.  Your tariff is best understo</w:t>
      </w:r>
      <w:r>
        <w:rPr>
          <w:rFonts w:ascii="Arial" w:hAnsi="Arial" w:cs="Arial"/>
        </w:rPr>
        <w:t xml:space="preserve">od as the minimum time a prisoner </w:t>
      </w:r>
      <w:r w:rsidRPr="008C784B">
        <w:rPr>
          <w:rFonts w:ascii="Arial" w:hAnsi="Arial" w:cs="Arial"/>
        </w:rPr>
        <w:t>must spend in prison before becoming eligible to be considered for rel</w:t>
      </w:r>
      <w:r>
        <w:rPr>
          <w:rFonts w:ascii="Arial" w:hAnsi="Arial" w:cs="Arial"/>
        </w:rPr>
        <w:t xml:space="preserve">ease on licence.  A </w:t>
      </w:r>
      <w:r w:rsidRPr="008C784B">
        <w:rPr>
          <w:rFonts w:ascii="Arial" w:hAnsi="Arial" w:cs="Arial"/>
        </w:rPr>
        <w:t>Life sentence case will be reviewed by the Parole Commissioners at the 3 year pre-tariff date.  They will consider th</w:t>
      </w:r>
      <w:r>
        <w:rPr>
          <w:rFonts w:ascii="Arial" w:hAnsi="Arial" w:cs="Arial"/>
        </w:rPr>
        <w:t xml:space="preserve">e risk management programmes a Life sentenced prisoner has undertaken to address their </w:t>
      </w:r>
      <w:r w:rsidRPr="008C784B">
        <w:rPr>
          <w:rFonts w:ascii="Arial" w:hAnsi="Arial" w:cs="Arial"/>
        </w:rPr>
        <w:t xml:space="preserve">offending behaviour.  The Parole Commissioners will also identify a clear direction as to what </w:t>
      </w:r>
      <w:r>
        <w:rPr>
          <w:rFonts w:ascii="Arial" w:hAnsi="Arial" w:cs="Arial"/>
        </w:rPr>
        <w:t xml:space="preserve">is </w:t>
      </w:r>
      <w:r w:rsidRPr="008C784B">
        <w:rPr>
          <w:rFonts w:ascii="Arial" w:hAnsi="Arial" w:cs="Arial"/>
        </w:rPr>
        <w:t>still required to be co</w:t>
      </w:r>
      <w:r>
        <w:rPr>
          <w:rFonts w:ascii="Arial" w:hAnsi="Arial" w:cs="Arial"/>
        </w:rPr>
        <w:t>mpleted by the Life sentenced prisoner</w:t>
      </w:r>
      <w:r w:rsidRPr="008C784B">
        <w:rPr>
          <w:rFonts w:ascii="Arial" w:hAnsi="Arial" w:cs="Arial"/>
        </w:rPr>
        <w:t xml:space="preserve"> before consideration will</w:t>
      </w:r>
      <w:r>
        <w:rPr>
          <w:rFonts w:ascii="Arial" w:hAnsi="Arial" w:cs="Arial"/>
        </w:rPr>
        <w:t xml:space="preserve"> be given to release the individual at, or after, the end of their</w:t>
      </w:r>
      <w:r w:rsidRPr="008C784B">
        <w:rPr>
          <w:rFonts w:ascii="Arial" w:hAnsi="Arial" w:cs="Arial"/>
        </w:rPr>
        <w:t xml:space="preserve"> tariff period.  </w:t>
      </w:r>
    </w:p>
    <w:p w:rsidR="00257F84" w:rsidRDefault="00257F84" w:rsidP="00257F84">
      <w:pPr>
        <w:jc w:val="both"/>
        <w:rPr>
          <w:rFonts w:ascii="Arial" w:hAnsi="Arial" w:cs="Arial"/>
        </w:rPr>
      </w:pPr>
      <w:r w:rsidRPr="008C784B">
        <w:rPr>
          <w:rFonts w:ascii="Arial" w:hAnsi="Arial" w:cs="Arial"/>
        </w:rPr>
        <w:t xml:space="preserve">The Parole Commissioners will make recommendations on suitability for ‘Temporary Release Testing’ from prison  </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Reference material: </w:t>
      </w:r>
    </w:p>
    <w:p w:rsidR="00257F84" w:rsidRPr="005B26E1" w:rsidRDefault="00D15B08" w:rsidP="00257F84">
      <w:pPr>
        <w:jc w:val="both"/>
        <w:rPr>
          <w:rStyle w:val="Hyperlink"/>
          <w:rFonts w:ascii="Arial" w:hAnsi="Arial" w:cs="Arial"/>
          <w:color w:val="0070C0"/>
        </w:rPr>
      </w:pPr>
      <w:hyperlink r:id="rId92" w:history="1">
        <w:r w:rsidR="00257F84" w:rsidRPr="001B594D">
          <w:rPr>
            <w:rStyle w:val="Hyperlink"/>
            <w:rFonts w:ascii="Arial" w:hAnsi="Arial" w:cs="Arial"/>
          </w:rPr>
          <w:t>www.legislation.gov.uk/nisi/2001/2564/part/III/made</w:t>
        </w:r>
      </w:hyperlink>
    </w:p>
    <w:p w:rsidR="00257F84" w:rsidRPr="00D15B08" w:rsidRDefault="00257F84" w:rsidP="00257F84">
      <w:pPr>
        <w:jc w:val="both"/>
        <w:rPr>
          <w:rStyle w:val="Hyperlink"/>
          <w:rFonts w:ascii="Arial" w:hAnsi="Arial" w:cs="Arial"/>
          <w:color w:val="0070C0"/>
          <w:u w:val="none"/>
        </w:rPr>
      </w:pPr>
      <w:r w:rsidRPr="00D15B08">
        <w:rPr>
          <w:rStyle w:val="Hyperlink"/>
          <w:rFonts w:ascii="Arial" w:hAnsi="Arial" w:cs="Arial"/>
          <w:color w:val="0070C0"/>
          <w:u w:val="none"/>
        </w:rPr>
        <w:t xml:space="preserve">Guidance Note for Life Sentenced Prisoners: 3 Year Pre-tariff Review </w:t>
      </w:r>
      <w:r w:rsidRPr="00D15B08">
        <w:rPr>
          <w:rStyle w:val="Hyperlink"/>
          <w:rFonts w:ascii="Arial" w:hAnsi="Arial" w:cs="Arial"/>
          <w:color w:val="0070C0"/>
          <w:sz w:val="18"/>
          <w:szCs w:val="18"/>
          <w:u w:val="none"/>
        </w:rPr>
        <w:t>NIPS DOJ Document 16/192716</w:t>
      </w:r>
    </w:p>
    <w:p w:rsidR="00257F84" w:rsidRPr="00D15B08" w:rsidRDefault="00257F84" w:rsidP="00257F84">
      <w:pPr>
        <w:jc w:val="both"/>
        <w:rPr>
          <w:rFonts w:ascii="Arial" w:hAnsi="Arial" w:cs="Arial"/>
          <w:color w:val="0070C0"/>
        </w:rPr>
      </w:pPr>
      <w:r w:rsidRPr="00D15B08">
        <w:rPr>
          <w:rStyle w:val="Hyperlink"/>
          <w:rFonts w:ascii="Arial" w:hAnsi="Arial" w:cs="Arial"/>
          <w:color w:val="0070C0"/>
          <w:u w:val="none"/>
        </w:rPr>
        <w:t xml:space="preserve">Guidance Note for Life Sentenced Prisoners: 3 Year Pre-tariff Report to PCNI/ Parole Board </w:t>
      </w:r>
      <w:r w:rsidRPr="00D15B08">
        <w:rPr>
          <w:rStyle w:val="Hyperlink"/>
          <w:rFonts w:ascii="Arial" w:hAnsi="Arial" w:cs="Arial"/>
          <w:color w:val="0070C0"/>
          <w:sz w:val="18"/>
          <w:szCs w:val="18"/>
          <w:u w:val="none"/>
        </w:rPr>
        <w:t>NIPS DOJ Document 17/10310</w:t>
      </w: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b/>
        </w:rPr>
      </w:pPr>
      <w:r w:rsidRPr="005B26E1">
        <w:rPr>
          <w:rFonts w:ascii="Arial" w:hAnsi="Arial" w:cs="Arial"/>
          <w:b/>
        </w:rPr>
        <w:t xml:space="preserve">What is Temporary Release Testing? </w:t>
      </w:r>
    </w:p>
    <w:p w:rsidR="00257F84" w:rsidRPr="005B26E1" w:rsidRDefault="00257F84" w:rsidP="00257F84">
      <w:pPr>
        <w:jc w:val="both"/>
        <w:rPr>
          <w:rFonts w:ascii="Arial" w:hAnsi="Arial" w:cs="Arial"/>
        </w:rPr>
      </w:pPr>
      <w:r w:rsidRPr="005B26E1">
        <w:rPr>
          <w:rFonts w:ascii="Arial" w:hAnsi="Arial" w:cs="Arial"/>
        </w:rPr>
        <w:t xml:space="preserve">The Governor may consider the use of Accompanied Temporary Release (ATR) or Unaccompanied Temporary Release (UTR) following a recommendation made by the Parole Commissioners.  This will normally be 6 months after the 3 year pre-tariff date has passed and only when a decision has been taken by the Governor at a Case Conference.  The Governor can use personal discretion to commence a ‘programme of temporary release testing’ from 1 year to the Life sentenced prisoner’s Tariff Expiry Date (TED) if the Parole Commissioners have not recommended this testing previously.  A Life sentenced prisoner will be escorted on a structured ATR by staff to local community venues with a view for possibly progression to UTR.  The UTR may be for 6 or 8 hour periods initially but can progress to overnight periods at approved accommodation.  These temporary periods of release, both ATR and UTR, will assess behaviours, trustworthiness, motivation and whether consideration should be made to progressing towards ‘pre-release testing’ in one of NIPS Working </w:t>
      </w:r>
      <w:proofErr w:type="gramStart"/>
      <w:r w:rsidRPr="005B26E1">
        <w:rPr>
          <w:rFonts w:ascii="Arial" w:hAnsi="Arial" w:cs="Arial"/>
        </w:rPr>
        <w:t>Out</w:t>
      </w:r>
      <w:proofErr w:type="gramEnd"/>
      <w:r w:rsidRPr="005B26E1">
        <w:rPr>
          <w:rFonts w:ascii="Arial" w:hAnsi="Arial" w:cs="Arial"/>
        </w:rPr>
        <w:t xml:space="preserve"> Units.</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Pre-release Home and Resettlement Leave Arrangements for all Sentenced Prisoners Policy (2005) </w:t>
      </w:r>
      <w:r w:rsidRPr="005B26E1">
        <w:rPr>
          <w:rFonts w:ascii="Arial" w:hAnsi="Arial" w:cs="Arial"/>
          <w:color w:val="0070C0"/>
          <w:sz w:val="18"/>
          <w:szCs w:val="18"/>
        </w:rPr>
        <w:t>NIPS DOJ Document 10/909</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Temporary Release and Pre-release Testing                  </w:t>
      </w:r>
      <w:r w:rsidRPr="005B26E1">
        <w:rPr>
          <w:rFonts w:ascii="Arial" w:hAnsi="Arial" w:cs="Arial"/>
          <w:color w:val="0070C0"/>
          <w:sz w:val="18"/>
          <w:szCs w:val="18"/>
        </w:rPr>
        <w:t>NIPS DOJ Document 16/183161</w:t>
      </w:r>
      <w:r w:rsidRPr="005B26E1">
        <w:rPr>
          <w:rFonts w:ascii="Arial" w:hAnsi="Arial" w:cs="Arial"/>
          <w:color w:val="0070C0"/>
        </w:rPr>
        <w:t xml:space="preserve"> </w:t>
      </w:r>
    </w:p>
    <w:p w:rsidR="00257F84" w:rsidRPr="005B26E1" w:rsidRDefault="00257F84" w:rsidP="00257F84">
      <w:pPr>
        <w:jc w:val="both"/>
        <w:rPr>
          <w:rFonts w:ascii="Arial" w:hAnsi="Arial" w:cs="Arial"/>
          <w:color w:val="0070C0"/>
        </w:rPr>
      </w:pPr>
      <w:r>
        <w:rPr>
          <w:rFonts w:ascii="Arial" w:hAnsi="Arial" w:cs="Arial"/>
          <w:color w:val="0070C0"/>
        </w:rPr>
        <w:t>TIMELINE</w:t>
      </w:r>
      <w:r w:rsidRPr="005B26E1">
        <w:rPr>
          <w:rFonts w:ascii="Arial" w:hAnsi="Arial" w:cs="Arial"/>
          <w:color w:val="0070C0"/>
        </w:rPr>
        <w:t xml:space="preserve"> for Temporary Release and Pre-release Testing </w:t>
      </w:r>
      <w:r w:rsidRPr="005B26E1">
        <w:rPr>
          <w:rFonts w:ascii="Arial" w:hAnsi="Arial" w:cs="Arial"/>
          <w:color w:val="0070C0"/>
          <w:sz w:val="18"/>
          <w:szCs w:val="18"/>
        </w:rPr>
        <w:t>NIPS DOJ Document 16/185139</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Case Conference </w:t>
      </w:r>
      <w:r w:rsidRPr="005B26E1">
        <w:rPr>
          <w:rFonts w:ascii="Arial" w:hAnsi="Arial" w:cs="Arial"/>
          <w:color w:val="0070C0"/>
          <w:sz w:val="18"/>
          <w:szCs w:val="18"/>
        </w:rPr>
        <w:t>NIPS DOJ Document 16/188044</w:t>
      </w:r>
    </w:p>
    <w:p w:rsidR="00257F84" w:rsidRPr="005B26E1" w:rsidRDefault="00257F84" w:rsidP="00257F84">
      <w:pPr>
        <w:jc w:val="both"/>
        <w:rPr>
          <w:rFonts w:ascii="Arial" w:hAnsi="Arial" w:cs="Arial"/>
          <w:b/>
        </w:rPr>
      </w:pPr>
      <w:r w:rsidRPr="005B26E1">
        <w:rPr>
          <w:rFonts w:ascii="Arial" w:hAnsi="Arial" w:cs="Arial"/>
          <w:b/>
        </w:rPr>
        <w:lastRenderedPageBreak/>
        <w:t>What is Pre-release Testing?</w:t>
      </w:r>
    </w:p>
    <w:p w:rsidR="00257F84" w:rsidRPr="005B26E1" w:rsidRDefault="00257F84" w:rsidP="00257F84">
      <w:pPr>
        <w:pStyle w:val="PlainText"/>
        <w:jc w:val="both"/>
        <w:rPr>
          <w:rFonts w:ascii="Arial" w:hAnsi="Arial" w:cs="Arial"/>
          <w:szCs w:val="22"/>
        </w:rPr>
      </w:pPr>
      <w:r w:rsidRPr="005B26E1">
        <w:rPr>
          <w:rFonts w:ascii="Arial" w:hAnsi="Arial" w:cs="Arial"/>
          <w:szCs w:val="22"/>
        </w:rPr>
        <w:t>The purpose of Pre-release Testing is to provide evidence to the Parole Commissioners about 'suitability for release' on Life licence.</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 xml:space="preserve">The majority of Life sentenced prisoners may expect to spend at least 15 months in one of the Working </w:t>
      </w:r>
      <w:proofErr w:type="gramStart"/>
      <w:r w:rsidRPr="005B26E1">
        <w:rPr>
          <w:rFonts w:ascii="Arial" w:hAnsi="Arial" w:cs="Arial"/>
          <w:szCs w:val="22"/>
        </w:rPr>
        <w:t>Out</w:t>
      </w:r>
      <w:proofErr w:type="gramEnd"/>
      <w:r w:rsidRPr="005B26E1">
        <w:rPr>
          <w:rFonts w:ascii="Arial" w:hAnsi="Arial" w:cs="Arial"/>
          <w:szCs w:val="22"/>
        </w:rPr>
        <w:t xml:space="preserve"> Units before being considered for release by the Parole Commissioners.  This period will be a time of assessment in conditions which are as close as is possible to those in the community.  </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 xml:space="preserve">Significant emphasis is placed upon responsibility, trust, honesty, openness and personal development.  These 'open conditions' help prepare a Life sentenced prisoner to resettle into the community; and increase contact with others when assessed as appropriate.  Some individuals may need more support than others in adjusting to these conditions as it is very different to those of 'closed prison environment.'  Therefore, PBNI and staff from a Working </w:t>
      </w:r>
      <w:proofErr w:type="gramStart"/>
      <w:r w:rsidRPr="005B26E1">
        <w:rPr>
          <w:rFonts w:ascii="Arial" w:hAnsi="Arial" w:cs="Arial"/>
          <w:szCs w:val="22"/>
        </w:rPr>
        <w:t>Out</w:t>
      </w:r>
      <w:proofErr w:type="gramEnd"/>
      <w:r w:rsidRPr="005B26E1">
        <w:rPr>
          <w:rFonts w:ascii="Arial" w:hAnsi="Arial" w:cs="Arial"/>
          <w:szCs w:val="22"/>
        </w:rPr>
        <w:t xml:space="preserve"> Unit will be part of the decision making process when considering such as move.  </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More detailed information will be provided to a Life</w:t>
      </w:r>
      <w:r>
        <w:rPr>
          <w:rFonts w:ascii="Arial" w:hAnsi="Arial" w:cs="Arial"/>
          <w:szCs w:val="22"/>
        </w:rPr>
        <w:t xml:space="preserve"> sentenced prisoner by their PDP</w:t>
      </w:r>
      <w:r w:rsidRPr="005B26E1">
        <w:rPr>
          <w:rFonts w:ascii="Arial" w:hAnsi="Arial" w:cs="Arial"/>
          <w:szCs w:val="22"/>
        </w:rPr>
        <w:t xml:space="preserve"> Co-ordinator but the period of time in a Working </w:t>
      </w:r>
      <w:proofErr w:type="gramStart"/>
      <w:r w:rsidRPr="005B26E1">
        <w:rPr>
          <w:rFonts w:ascii="Arial" w:hAnsi="Arial" w:cs="Arial"/>
          <w:szCs w:val="22"/>
        </w:rPr>
        <w:t>Out</w:t>
      </w:r>
      <w:proofErr w:type="gramEnd"/>
      <w:r w:rsidRPr="005B26E1">
        <w:rPr>
          <w:rFonts w:ascii="Arial" w:hAnsi="Arial" w:cs="Arial"/>
          <w:szCs w:val="22"/>
        </w:rPr>
        <w:t xml:space="preserve"> Unit will consist of 3 phases.  The length of time spent on each phase will be specific to an individual but is based upon their progression, risk management, coping mechanisms, attitudes and behaviours.</w:t>
      </w:r>
    </w:p>
    <w:p w:rsidR="00257F84" w:rsidRPr="005B26E1" w:rsidRDefault="00257F84" w:rsidP="00257F84">
      <w:pPr>
        <w:pStyle w:val="PlainText"/>
        <w:jc w:val="both"/>
        <w:rPr>
          <w:rFonts w:ascii="Arial" w:hAnsi="Arial" w:cs="Arial"/>
          <w:szCs w:val="22"/>
        </w:rPr>
      </w:pP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Temporary Release and Pre-release Testing                  </w:t>
      </w:r>
      <w:r w:rsidRPr="005B26E1">
        <w:rPr>
          <w:rFonts w:ascii="Arial" w:hAnsi="Arial" w:cs="Arial"/>
          <w:color w:val="0070C0"/>
          <w:sz w:val="18"/>
          <w:szCs w:val="18"/>
        </w:rPr>
        <w:t>NIPS DOJ Document 16/183161</w:t>
      </w:r>
      <w:r w:rsidRPr="005B26E1">
        <w:rPr>
          <w:rFonts w:ascii="Arial" w:hAnsi="Arial" w:cs="Arial"/>
          <w:color w:val="0070C0"/>
        </w:rPr>
        <w:t xml:space="preserve"> </w:t>
      </w:r>
    </w:p>
    <w:p w:rsidR="00257F84" w:rsidRPr="005B26E1" w:rsidRDefault="00257F84" w:rsidP="00257F84">
      <w:pPr>
        <w:jc w:val="both"/>
        <w:rPr>
          <w:rFonts w:ascii="Arial" w:hAnsi="Arial" w:cs="Arial"/>
          <w:color w:val="0070C0"/>
        </w:rPr>
      </w:pPr>
      <w:r>
        <w:rPr>
          <w:rFonts w:ascii="Arial" w:hAnsi="Arial" w:cs="Arial"/>
          <w:color w:val="0070C0"/>
        </w:rPr>
        <w:t>TIMELINE</w:t>
      </w:r>
      <w:r w:rsidRPr="005B26E1">
        <w:rPr>
          <w:rFonts w:ascii="Arial" w:hAnsi="Arial" w:cs="Arial"/>
          <w:color w:val="0070C0"/>
        </w:rPr>
        <w:t xml:space="preserve"> for Temporary Release and Pre-release Testing </w:t>
      </w:r>
      <w:r w:rsidRPr="005B26E1">
        <w:rPr>
          <w:rFonts w:ascii="Arial" w:hAnsi="Arial" w:cs="Arial"/>
          <w:color w:val="0070C0"/>
          <w:sz w:val="18"/>
          <w:szCs w:val="18"/>
        </w:rPr>
        <w:t>NIPS DOJ Document 16/185139</w:t>
      </w:r>
    </w:p>
    <w:p w:rsidR="00257F84" w:rsidRDefault="00257F84" w:rsidP="00257F84">
      <w:pPr>
        <w:jc w:val="both"/>
        <w:rPr>
          <w:rFonts w:ascii="Arial" w:hAnsi="Arial" w:cs="Arial"/>
        </w:rPr>
      </w:pPr>
    </w:p>
    <w:p w:rsidR="00257F84" w:rsidRPr="005B26E1" w:rsidRDefault="00257F84" w:rsidP="00257F84">
      <w:pPr>
        <w:jc w:val="both"/>
        <w:rPr>
          <w:rFonts w:ascii="Arial" w:hAnsi="Arial" w:cs="Arial"/>
        </w:rPr>
      </w:pPr>
      <w:r w:rsidRPr="005B26E1">
        <w:rPr>
          <w:rFonts w:ascii="Arial" w:hAnsi="Arial" w:cs="Arial"/>
        </w:rPr>
        <w:t>The 3 phases are:</w:t>
      </w:r>
    </w:p>
    <w:p w:rsidR="00257F84" w:rsidRPr="005B26E1" w:rsidRDefault="00257F84" w:rsidP="00257F84">
      <w:pPr>
        <w:pStyle w:val="PlainText"/>
        <w:jc w:val="both"/>
        <w:rPr>
          <w:rFonts w:ascii="Arial" w:hAnsi="Arial" w:cs="Arial"/>
          <w:szCs w:val="22"/>
        </w:rPr>
      </w:pPr>
      <w:r w:rsidRPr="005B26E1">
        <w:rPr>
          <w:rFonts w:ascii="Arial" w:hAnsi="Arial" w:cs="Arial"/>
          <w:szCs w:val="22"/>
        </w:rPr>
        <w:t>Phase1</w:t>
      </w:r>
    </w:p>
    <w:p w:rsidR="00257F84" w:rsidRPr="005B26E1" w:rsidRDefault="00257F84" w:rsidP="00257F84">
      <w:pPr>
        <w:pStyle w:val="PlainText"/>
        <w:jc w:val="both"/>
        <w:rPr>
          <w:rFonts w:ascii="Arial" w:hAnsi="Arial" w:cs="Arial"/>
          <w:szCs w:val="22"/>
        </w:rPr>
      </w:pPr>
      <w:r w:rsidRPr="005B26E1">
        <w:rPr>
          <w:rFonts w:ascii="Arial" w:hAnsi="Arial" w:cs="Arial"/>
          <w:szCs w:val="22"/>
        </w:rPr>
        <w:t>Normally 2 – 4 weeks</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Develop relationships between other individuals and staff</w:t>
      </w: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Gather personal information and contact details</w:t>
      </w: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Registration with GP</w:t>
      </w: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Set up Bank Account and assist with other financial arrangements</w:t>
      </w: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Arrange interviews and secure appropriate employment</w:t>
      </w: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Arrange familiarisation visits</w:t>
      </w: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Reside in the Working Out Unit between Monday - Sunday; and</w:t>
      </w:r>
    </w:p>
    <w:p w:rsidR="00257F84" w:rsidRPr="005B26E1" w:rsidRDefault="00257F84" w:rsidP="00257F84">
      <w:pPr>
        <w:pStyle w:val="PlainText"/>
        <w:numPr>
          <w:ilvl w:val="0"/>
          <w:numId w:val="5"/>
        </w:numPr>
        <w:spacing w:line="360" w:lineRule="auto"/>
        <w:jc w:val="both"/>
        <w:rPr>
          <w:rFonts w:ascii="Arial" w:hAnsi="Arial" w:cs="Arial"/>
          <w:szCs w:val="22"/>
        </w:rPr>
      </w:pPr>
      <w:r w:rsidRPr="005B26E1">
        <w:rPr>
          <w:rFonts w:ascii="Arial" w:hAnsi="Arial" w:cs="Arial"/>
          <w:szCs w:val="22"/>
        </w:rPr>
        <w:t>Short structured periods of Unaccompanied Temporary Release (UTR) may be granted at weekends but will not involve any overnight requests.</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 xml:space="preserve">(Any non-Life sentenced prisoner transferred to a Working </w:t>
      </w:r>
      <w:proofErr w:type="gramStart"/>
      <w:r w:rsidRPr="005B26E1">
        <w:rPr>
          <w:rFonts w:ascii="Arial" w:hAnsi="Arial" w:cs="Arial"/>
          <w:szCs w:val="22"/>
        </w:rPr>
        <w:t>Out</w:t>
      </w:r>
      <w:proofErr w:type="gramEnd"/>
      <w:r w:rsidRPr="005B26E1">
        <w:rPr>
          <w:rFonts w:ascii="Arial" w:hAnsi="Arial" w:cs="Arial"/>
          <w:szCs w:val="22"/>
        </w:rPr>
        <w:t xml:space="preserve"> Unit will remain on Phase1 until their Home Leave Eligibility Date, HLED.)</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Phase2</w:t>
      </w:r>
    </w:p>
    <w:p w:rsidR="00257F84" w:rsidRPr="005B26E1" w:rsidRDefault="00257F84" w:rsidP="00257F84">
      <w:pPr>
        <w:pStyle w:val="PlainText"/>
        <w:jc w:val="both"/>
        <w:rPr>
          <w:rFonts w:ascii="Arial" w:hAnsi="Arial" w:cs="Arial"/>
          <w:szCs w:val="22"/>
        </w:rPr>
      </w:pPr>
      <w:r w:rsidRPr="005B26E1">
        <w:rPr>
          <w:rFonts w:ascii="Arial" w:hAnsi="Arial" w:cs="Arial"/>
          <w:szCs w:val="22"/>
        </w:rPr>
        <w:t>Normally 6 - 9 months</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numPr>
          <w:ilvl w:val="0"/>
          <w:numId w:val="11"/>
        </w:numPr>
        <w:jc w:val="both"/>
        <w:rPr>
          <w:rFonts w:ascii="Arial" w:hAnsi="Arial" w:cs="Arial"/>
          <w:szCs w:val="22"/>
        </w:rPr>
      </w:pPr>
      <w:r w:rsidRPr="005B26E1">
        <w:rPr>
          <w:rFonts w:ascii="Arial" w:hAnsi="Arial" w:cs="Arial"/>
          <w:szCs w:val="22"/>
        </w:rPr>
        <w:t>Commence work with an Employment Provider</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numPr>
          <w:ilvl w:val="0"/>
          <w:numId w:val="6"/>
        </w:numPr>
        <w:spacing w:line="360" w:lineRule="auto"/>
        <w:jc w:val="both"/>
        <w:rPr>
          <w:rFonts w:ascii="Arial" w:hAnsi="Arial" w:cs="Arial"/>
          <w:szCs w:val="22"/>
        </w:rPr>
      </w:pPr>
      <w:r w:rsidRPr="005B26E1">
        <w:rPr>
          <w:rFonts w:ascii="Arial" w:hAnsi="Arial" w:cs="Arial"/>
          <w:szCs w:val="22"/>
        </w:rPr>
        <w:t>Engage in specific offence focussed work with Service Providers</w:t>
      </w:r>
    </w:p>
    <w:p w:rsidR="00257F84" w:rsidRPr="005B26E1" w:rsidRDefault="00257F84" w:rsidP="00257F84">
      <w:pPr>
        <w:pStyle w:val="PlainText"/>
        <w:numPr>
          <w:ilvl w:val="0"/>
          <w:numId w:val="6"/>
        </w:numPr>
        <w:spacing w:line="360" w:lineRule="auto"/>
        <w:jc w:val="both"/>
        <w:rPr>
          <w:rFonts w:ascii="Arial" w:hAnsi="Arial" w:cs="Arial"/>
          <w:szCs w:val="22"/>
        </w:rPr>
      </w:pPr>
      <w:r w:rsidRPr="005B26E1">
        <w:rPr>
          <w:rFonts w:ascii="Arial" w:hAnsi="Arial" w:cs="Arial"/>
          <w:szCs w:val="22"/>
        </w:rPr>
        <w:t>NIPS and PBNI will provide support and assistance in finding appropriate accommodation in the community</w:t>
      </w:r>
    </w:p>
    <w:p w:rsidR="00257F84" w:rsidRPr="005B26E1" w:rsidRDefault="00257F84" w:rsidP="00257F84">
      <w:pPr>
        <w:pStyle w:val="PlainText"/>
        <w:numPr>
          <w:ilvl w:val="0"/>
          <w:numId w:val="6"/>
        </w:numPr>
        <w:spacing w:line="360" w:lineRule="auto"/>
        <w:jc w:val="both"/>
        <w:rPr>
          <w:rFonts w:ascii="Arial" w:hAnsi="Arial" w:cs="Arial"/>
          <w:szCs w:val="22"/>
        </w:rPr>
      </w:pPr>
      <w:r w:rsidRPr="005B26E1">
        <w:rPr>
          <w:rFonts w:ascii="Arial" w:hAnsi="Arial" w:cs="Arial"/>
          <w:szCs w:val="22"/>
        </w:rPr>
        <w:t>To engage in regular case conferencing to assess progress</w:t>
      </w:r>
    </w:p>
    <w:p w:rsidR="00257F84" w:rsidRPr="005B26E1" w:rsidRDefault="00257F84" w:rsidP="00257F84">
      <w:pPr>
        <w:pStyle w:val="PlainText"/>
        <w:numPr>
          <w:ilvl w:val="0"/>
          <w:numId w:val="6"/>
        </w:numPr>
        <w:spacing w:line="360" w:lineRule="auto"/>
        <w:jc w:val="both"/>
        <w:rPr>
          <w:rFonts w:ascii="Arial" w:hAnsi="Arial" w:cs="Arial"/>
          <w:szCs w:val="22"/>
        </w:rPr>
      </w:pPr>
      <w:r w:rsidRPr="005B26E1">
        <w:rPr>
          <w:rFonts w:ascii="Arial" w:hAnsi="Arial" w:cs="Arial"/>
          <w:szCs w:val="22"/>
        </w:rPr>
        <w:t>Individual will attend work and return to the Working Out Unit each evening between Monday - Thursday</w:t>
      </w:r>
    </w:p>
    <w:p w:rsidR="00257F84" w:rsidRPr="005B26E1" w:rsidRDefault="00257F84" w:rsidP="00257F84">
      <w:pPr>
        <w:pStyle w:val="PlainText"/>
        <w:numPr>
          <w:ilvl w:val="0"/>
          <w:numId w:val="6"/>
        </w:numPr>
        <w:spacing w:line="360" w:lineRule="auto"/>
        <w:jc w:val="both"/>
        <w:rPr>
          <w:rFonts w:ascii="Arial" w:hAnsi="Arial" w:cs="Arial"/>
          <w:szCs w:val="22"/>
        </w:rPr>
      </w:pPr>
      <w:r w:rsidRPr="005B26E1">
        <w:rPr>
          <w:rFonts w:ascii="Arial" w:hAnsi="Arial" w:cs="Arial"/>
          <w:szCs w:val="22"/>
        </w:rPr>
        <w:t>Individual will attend work on Friday morning but will be permitted at the end of the working day a period of UTR to an 'approved address' for the weekend, if appropriate</w:t>
      </w:r>
    </w:p>
    <w:p w:rsidR="00257F84" w:rsidRPr="005B26E1" w:rsidRDefault="00257F84" w:rsidP="00257F84">
      <w:pPr>
        <w:pStyle w:val="PlainText"/>
        <w:numPr>
          <w:ilvl w:val="0"/>
          <w:numId w:val="6"/>
        </w:numPr>
        <w:spacing w:line="360" w:lineRule="auto"/>
        <w:jc w:val="both"/>
        <w:rPr>
          <w:rFonts w:ascii="Arial" w:hAnsi="Arial" w:cs="Arial"/>
          <w:szCs w:val="22"/>
        </w:rPr>
      </w:pPr>
      <w:r w:rsidRPr="005B26E1">
        <w:rPr>
          <w:rFonts w:ascii="Arial" w:hAnsi="Arial" w:cs="Arial"/>
          <w:szCs w:val="22"/>
        </w:rPr>
        <w:t>Reside overnight at this approved address between Friday - Sunday; and</w:t>
      </w:r>
    </w:p>
    <w:p w:rsidR="00257F84" w:rsidRPr="005B26E1" w:rsidRDefault="00257F84" w:rsidP="00257F84">
      <w:pPr>
        <w:pStyle w:val="PlainText"/>
        <w:numPr>
          <w:ilvl w:val="0"/>
          <w:numId w:val="6"/>
        </w:numPr>
        <w:spacing w:line="360" w:lineRule="auto"/>
        <w:jc w:val="both"/>
        <w:rPr>
          <w:rFonts w:ascii="Arial" w:hAnsi="Arial" w:cs="Arial"/>
          <w:szCs w:val="22"/>
        </w:rPr>
      </w:pPr>
      <w:r w:rsidRPr="005B26E1">
        <w:rPr>
          <w:rFonts w:ascii="Arial" w:hAnsi="Arial" w:cs="Arial"/>
          <w:szCs w:val="22"/>
        </w:rPr>
        <w:t xml:space="preserve">Individual will go directly to work on Monday morning from their approved address and will return to the Working </w:t>
      </w:r>
      <w:proofErr w:type="gramStart"/>
      <w:r w:rsidRPr="005B26E1">
        <w:rPr>
          <w:rFonts w:ascii="Arial" w:hAnsi="Arial" w:cs="Arial"/>
          <w:szCs w:val="22"/>
        </w:rPr>
        <w:t>Out</w:t>
      </w:r>
      <w:proofErr w:type="gramEnd"/>
      <w:r w:rsidRPr="005B26E1">
        <w:rPr>
          <w:rFonts w:ascii="Arial" w:hAnsi="Arial" w:cs="Arial"/>
          <w:szCs w:val="22"/>
        </w:rPr>
        <w:t xml:space="preserve"> Unit on Monday evening.</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Phase2 is a period of assessment to 'coping in a community based environment and work placement' providing evidence to the Parole Commissioners.</w:t>
      </w:r>
    </w:p>
    <w:p w:rsidR="00257F84" w:rsidRPr="005B26E1" w:rsidRDefault="00257F84" w:rsidP="00257F84">
      <w:pPr>
        <w:pStyle w:val="PlainText"/>
        <w:jc w:val="both"/>
        <w:rPr>
          <w:rFonts w:ascii="Arial" w:hAnsi="Arial" w:cs="Arial"/>
          <w:szCs w:val="22"/>
        </w:rPr>
      </w:pPr>
    </w:p>
    <w:p w:rsidR="00257F84"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Phase3</w:t>
      </w:r>
    </w:p>
    <w:p w:rsidR="00257F84" w:rsidRPr="005B26E1" w:rsidRDefault="00257F84" w:rsidP="00257F84">
      <w:pPr>
        <w:pStyle w:val="PlainText"/>
        <w:jc w:val="both"/>
        <w:rPr>
          <w:rFonts w:ascii="Arial" w:hAnsi="Arial" w:cs="Arial"/>
          <w:szCs w:val="22"/>
        </w:rPr>
      </w:pPr>
      <w:r w:rsidRPr="005B26E1">
        <w:rPr>
          <w:rFonts w:ascii="Arial" w:hAnsi="Arial" w:cs="Arial"/>
          <w:szCs w:val="22"/>
        </w:rPr>
        <w:t>Normally 5-8 months</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numPr>
          <w:ilvl w:val="0"/>
          <w:numId w:val="7"/>
        </w:numPr>
        <w:spacing w:line="360" w:lineRule="auto"/>
        <w:jc w:val="both"/>
        <w:rPr>
          <w:rFonts w:ascii="Arial" w:hAnsi="Arial" w:cs="Arial"/>
          <w:szCs w:val="22"/>
        </w:rPr>
      </w:pPr>
      <w:r w:rsidRPr="005B26E1">
        <w:rPr>
          <w:rFonts w:ascii="Arial" w:hAnsi="Arial" w:cs="Arial"/>
          <w:szCs w:val="22"/>
        </w:rPr>
        <w:t>Reside and work full-time in the community at an approved address and with an Employment Provider</w:t>
      </w:r>
    </w:p>
    <w:p w:rsidR="00257F84" w:rsidRPr="005B26E1" w:rsidRDefault="00257F84" w:rsidP="00257F84">
      <w:pPr>
        <w:pStyle w:val="PlainText"/>
        <w:numPr>
          <w:ilvl w:val="0"/>
          <w:numId w:val="7"/>
        </w:numPr>
        <w:spacing w:line="360" w:lineRule="auto"/>
        <w:jc w:val="both"/>
        <w:rPr>
          <w:rFonts w:ascii="Arial" w:hAnsi="Arial" w:cs="Arial"/>
          <w:szCs w:val="22"/>
        </w:rPr>
      </w:pPr>
      <w:r w:rsidRPr="005B26E1">
        <w:rPr>
          <w:rFonts w:ascii="Arial" w:hAnsi="Arial" w:cs="Arial"/>
          <w:szCs w:val="22"/>
        </w:rPr>
        <w:t>Actively engage in regular home and work placement visits with NIPS and PBNI</w:t>
      </w:r>
    </w:p>
    <w:p w:rsidR="00257F84" w:rsidRPr="005B26E1" w:rsidRDefault="00257F84" w:rsidP="00257F84">
      <w:pPr>
        <w:pStyle w:val="PlainText"/>
        <w:numPr>
          <w:ilvl w:val="0"/>
          <w:numId w:val="7"/>
        </w:numPr>
        <w:spacing w:line="360" w:lineRule="auto"/>
        <w:jc w:val="both"/>
        <w:rPr>
          <w:rFonts w:ascii="Arial" w:hAnsi="Arial" w:cs="Arial"/>
          <w:szCs w:val="22"/>
        </w:rPr>
      </w:pPr>
      <w:r w:rsidRPr="005B26E1">
        <w:rPr>
          <w:rFonts w:ascii="Arial" w:hAnsi="Arial" w:cs="Arial"/>
          <w:szCs w:val="22"/>
        </w:rPr>
        <w:t>To engage in regular case conferencing to assess progress</w:t>
      </w:r>
    </w:p>
    <w:p w:rsidR="00257F84" w:rsidRPr="005B26E1" w:rsidRDefault="00257F84" w:rsidP="00257F84">
      <w:pPr>
        <w:pStyle w:val="PlainText"/>
        <w:numPr>
          <w:ilvl w:val="0"/>
          <w:numId w:val="7"/>
        </w:numPr>
        <w:spacing w:line="360" w:lineRule="auto"/>
        <w:jc w:val="both"/>
        <w:rPr>
          <w:rFonts w:ascii="Arial" w:hAnsi="Arial" w:cs="Arial"/>
          <w:szCs w:val="22"/>
        </w:rPr>
      </w:pPr>
      <w:r w:rsidRPr="005B26E1">
        <w:rPr>
          <w:rFonts w:ascii="Arial" w:hAnsi="Arial" w:cs="Arial"/>
          <w:szCs w:val="22"/>
        </w:rPr>
        <w:t>Attend the Working Out Unit for planned interviews when requested, normally fortnightly; and</w:t>
      </w:r>
    </w:p>
    <w:p w:rsidR="00257F84" w:rsidRPr="005B26E1" w:rsidRDefault="00257F84" w:rsidP="00257F84">
      <w:pPr>
        <w:pStyle w:val="PlainText"/>
        <w:numPr>
          <w:ilvl w:val="0"/>
          <w:numId w:val="7"/>
        </w:numPr>
        <w:spacing w:line="360" w:lineRule="auto"/>
        <w:jc w:val="both"/>
        <w:rPr>
          <w:rFonts w:ascii="Arial" w:hAnsi="Arial" w:cs="Arial"/>
          <w:szCs w:val="22"/>
        </w:rPr>
      </w:pPr>
      <w:r w:rsidRPr="005B26E1">
        <w:rPr>
          <w:rFonts w:ascii="Arial" w:hAnsi="Arial" w:cs="Arial"/>
          <w:szCs w:val="22"/>
        </w:rPr>
        <w:t>Attend weekly supervision/ contact with PBNI which will alternate between the Prison and Community based Officers.</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The purpose of weekly co</w:t>
      </w:r>
      <w:r>
        <w:rPr>
          <w:rFonts w:ascii="Arial" w:hAnsi="Arial" w:cs="Arial"/>
          <w:szCs w:val="22"/>
        </w:rPr>
        <w:t xml:space="preserve">ntact with PBNI is to </w:t>
      </w:r>
      <w:r w:rsidRPr="005B26E1">
        <w:rPr>
          <w:rFonts w:ascii="Arial" w:hAnsi="Arial" w:cs="Arial"/>
          <w:szCs w:val="22"/>
        </w:rPr>
        <w:t>support</w:t>
      </w:r>
      <w:r>
        <w:rPr>
          <w:rFonts w:ascii="Arial" w:hAnsi="Arial" w:cs="Arial"/>
          <w:szCs w:val="22"/>
        </w:rPr>
        <w:t xml:space="preserve"> and </w:t>
      </w:r>
      <w:proofErr w:type="gramStart"/>
      <w:r>
        <w:rPr>
          <w:rFonts w:ascii="Arial" w:hAnsi="Arial" w:cs="Arial"/>
          <w:szCs w:val="22"/>
        </w:rPr>
        <w:t>risk manage</w:t>
      </w:r>
      <w:proofErr w:type="gramEnd"/>
      <w:r>
        <w:rPr>
          <w:rFonts w:ascii="Arial" w:hAnsi="Arial" w:cs="Arial"/>
          <w:szCs w:val="22"/>
        </w:rPr>
        <w:t xml:space="preserve"> </w:t>
      </w:r>
      <w:r w:rsidRPr="005B26E1">
        <w:rPr>
          <w:rFonts w:ascii="Arial" w:hAnsi="Arial" w:cs="Arial"/>
          <w:szCs w:val="22"/>
        </w:rPr>
        <w:t>an individual living full-time in the community; ensuring risk is being managed effectively and resettlement is successful.</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The purpose of visits and interviews are to gauge how an individual is coping in the community; an opportunity to raise any problem or concern; and to gather additional information for use by NIPS, PBNI and Parole Commissioners.</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PDU will requests reports from PBNI and any other Service Provider to help inform the Parole Commissioners as to suitability for release on Life licence.</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spacing w:line="276" w:lineRule="auto"/>
        <w:rPr>
          <w:rFonts w:ascii="Arial" w:hAnsi="Arial" w:cs="Arial"/>
          <w:color w:val="0070C0"/>
          <w:szCs w:val="22"/>
        </w:rPr>
      </w:pPr>
      <w:r w:rsidRPr="005B26E1">
        <w:rPr>
          <w:rFonts w:ascii="Arial" w:hAnsi="Arial" w:cs="Arial"/>
          <w:color w:val="0070C0"/>
          <w:szCs w:val="22"/>
        </w:rPr>
        <w:t>Reference material:</w:t>
      </w:r>
    </w:p>
    <w:p w:rsidR="00257F84" w:rsidRPr="005B26E1" w:rsidRDefault="00257F84" w:rsidP="00257F84">
      <w:pPr>
        <w:pStyle w:val="PlainText"/>
        <w:spacing w:line="276" w:lineRule="auto"/>
        <w:rPr>
          <w:rFonts w:ascii="Arial" w:hAnsi="Arial" w:cs="Arial"/>
          <w:color w:val="0070C0"/>
          <w:szCs w:val="22"/>
        </w:rPr>
      </w:pPr>
      <w:r>
        <w:rPr>
          <w:rFonts w:ascii="Arial" w:hAnsi="Arial" w:cs="Arial"/>
          <w:color w:val="0070C0"/>
          <w:szCs w:val="22"/>
        </w:rPr>
        <w:t xml:space="preserve">Annex E - </w:t>
      </w:r>
      <w:r w:rsidRPr="005B26E1">
        <w:rPr>
          <w:rFonts w:ascii="Arial" w:hAnsi="Arial" w:cs="Arial"/>
          <w:color w:val="0070C0"/>
          <w:szCs w:val="22"/>
        </w:rPr>
        <w:t xml:space="preserve">Working </w:t>
      </w:r>
      <w:proofErr w:type="gramStart"/>
      <w:r w:rsidRPr="005B26E1">
        <w:rPr>
          <w:rFonts w:ascii="Arial" w:hAnsi="Arial" w:cs="Arial"/>
          <w:color w:val="0070C0"/>
          <w:szCs w:val="22"/>
        </w:rPr>
        <w:t>Out</w:t>
      </w:r>
      <w:proofErr w:type="gramEnd"/>
      <w:r w:rsidRPr="005B26E1">
        <w:rPr>
          <w:rFonts w:ascii="Arial" w:hAnsi="Arial" w:cs="Arial"/>
          <w:color w:val="0070C0"/>
          <w:szCs w:val="22"/>
        </w:rPr>
        <w:t xml:space="preserve"> Unit (Burren House) </w:t>
      </w:r>
      <w:r>
        <w:rPr>
          <w:rFonts w:ascii="Arial" w:hAnsi="Arial" w:cs="Arial"/>
          <w:color w:val="0070C0"/>
          <w:sz w:val="18"/>
          <w:szCs w:val="18"/>
        </w:rPr>
        <w:t>NIPS DOJ Document 16/188990</w:t>
      </w:r>
    </w:p>
    <w:p w:rsidR="00257F84" w:rsidRPr="005B26E1" w:rsidRDefault="00257F84" w:rsidP="00257F84">
      <w:pPr>
        <w:pStyle w:val="PlainText"/>
        <w:spacing w:line="276" w:lineRule="auto"/>
        <w:rPr>
          <w:rFonts w:ascii="Arial" w:hAnsi="Arial" w:cs="Arial"/>
          <w:color w:val="0070C0"/>
          <w:szCs w:val="22"/>
        </w:rPr>
      </w:pPr>
      <w:r>
        <w:rPr>
          <w:rFonts w:ascii="Arial" w:hAnsi="Arial" w:cs="Arial"/>
          <w:color w:val="0070C0"/>
          <w:szCs w:val="22"/>
        </w:rPr>
        <w:t xml:space="preserve">Annex F - </w:t>
      </w:r>
      <w:r w:rsidRPr="005B26E1">
        <w:rPr>
          <w:rFonts w:ascii="Arial" w:hAnsi="Arial" w:cs="Arial"/>
          <w:color w:val="0070C0"/>
          <w:szCs w:val="22"/>
        </w:rPr>
        <w:t>Working Out Unit (</w:t>
      </w:r>
      <w:proofErr w:type="spellStart"/>
      <w:r w:rsidRPr="005B26E1">
        <w:rPr>
          <w:rFonts w:ascii="Arial" w:hAnsi="Arial" w:cs="Arial"/>
          <w:color w:val="0070C0"/>
          <w:szCs w:val="22"/>
        </w:rPr>
        <w:t>Foyleview</w:t>
      </w:r>
      <w:proofErr w:type="spellEnd"/>
      <w:r w:rsidRPr="005B26E1">
        <w:rPr>
          <w:rFonts w:ascii="Arial" w:hAnsi="Arial" w:cs="Arial"/>
          <w:color w:val="0070C0"/>
          <w:szCs w:val="22"/>
        </w:rPr>
        <w:t xml:space="preserve">) </w:t>
      </w:r>
      <w:r>
        <w:rPr>
          <w:rFonts w:ascii="Arial" w:hAnsi="Arial" w:cs="Arial"/>
          <w:color w:val="0070C0"/>
          <w:sz w:val="18"/>
          <w:szCs w:val="18"/>
        </w:rPr>
        <w:t>NIPS DOJ Document 16/188992</w:t>
      </w:r>
    </w:p>
    <w:p w:rsidR="00257F84" w:rsidRPr="005B26E1" w:rsidRDefault="00257F84" w:rsidP="00257F84">
      <w:pPr>
        <w:pStyle w:val="PlainText"/>
        <w:spacing w:line="276" w:lineRule="auto"/>
        <w:rPr>
          <w:rFonts w:ascii="Arial" w:hAnsi="Arial" w:cs="Arial"/>
          <w:color w:val="0070C0"/>
          <w:szCs w:val="22"/>
        </w:rPr>
      </w:pPr>
      <w:r>
        <w:rPr>
          <w:rFonts w:ascii="Arial" w:hAnsi="Arial" w:cs="Arial"/>
          <w:color w:val="0070C0"/>
          <w:szCs w:val="22"/>
        </w:rPr>
        <w:t xml:space="preserve">Annex G - </w:t>
      </w:r>
      <w:r w:rsidRPr="005B26E1">
        <w:rPr>
          <w:rFonts w:ascii="Arial" w:hAnsi="Arial" w:cs="Arial"/>
          <w:color w:val="0070C0"/>
          <w:szCs w:val="22"/>
        </w:rPr>
        <w:t xml:space="preserve">Working Out Unit (Murray House) </w:t>
      </w:r>
      <w:r>
        <w:rPr>
          <w:rFonts w:ascii="Arial" w:hAnsi="Arial" w:cs="Arial"/>
          <w:color w:val="0070C0"/>
          <w:sz w:val="18"/>
          <w:szCs w:val="18"/>
        </w:rPr>
        <w:t>NIPS DOJ Document 16/198049</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b/>
          <w:szCs w:val="22"/>
        </w:rPr>
      </w:pPr>
      <w:r w:rsidRPr="005B26E1">
        <w:rPr>
          <w:rFonts w:ascii="Arial" w:hAnsi="Arial" w:cs="Arial"/>
          <w:b/>
          <w:szCs w:val="22"/>
        </w:rPr>
        <w:t>Parole Commissioners for Northern Ireland (PCNI)</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Parole Commissioners for Northern Ireland (PCNI) are an independent body which advise the Department of Justice (DOJ) on a number of matters including:</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numPr>
          <w:ilvl w:val="0"/>
          <w:numId w:val="1"/>
        </w:numPr>
        <w:spacing w:line="360" w:lineRule="auto"/>
        <w:jc w:val="both"/>
        <w:rPr>
          <w:rFonts w:ascii="Arial" w:hAnsi="Arial" w:cs="Arial"/>
          <w:szCs w:val="22"/>
        </w:rPr>
      </w:pPr>
      <w:r w:rsidRPr="005B26E1">
        <w:rPr>
          <w:rFonts w:ascii="Arial" w:hAnsi="Arial" w:cs="Arial"/>
          <w:szCs w:val="22"/>
        </w:rPr>
        <w:t>If someone is recommended for temporary release testing</w:t>
      </w:r>
    </w:p>
    <w:p w:rsidR="00257F84" w:rsidRPr="005B26E1" w:rsidRDefault="00257F84" w:rsidP="00257F84">
      <w:pPr>
        <w:pStyle w:val="PlainText"/>
        <w:numPr>
          <w:ilvl w:val="0"/>
          <w:numId w:val="1"/>
        </w:numPr>
        <w:spacing w:line="360" w:lineRule="auto"/>
        <w:jc w:val="both"/>
        <w:rPr>
          <w:rFonts w:ascii="Arial" w:hAnsi="Arial" w:cs="Arial"/>
          <w:szCs w:val="22"/>
        </w:rPr>
      </w:pPr>
      <w:r w:rsidRPr="005B26E1">
        <w:rPr>
          <w:rFonts w:ascii="Arial" w:hAnsi="Arial" w:cs="Arial"/>
          <w:szCs w:val="22"/>
        </w:rPr>
        <w:t>If someone is recommended for pre-release testing</w:t>
      </w:r>
    </w:p>
    <w:p w:rsidR="00257F84" w:rsidRPr="005B26E1" w:rsidRDefault="00257F84" w:rsidP="00257F84">
      <w:pPr>
        <w:pStyle w:val="PlainText"/>
        <w:numPr>
          <w:ilvl w:val="0"/>
          <w:numId w:val="1"/>
        </w:numPr>
        <w:spacing w:line="360" w:lineRule="auto"/>
        <w:jc w:val="both"/>
        <w:rPr>
          <w:rFonts w:ascii="Arial" w:hAnsi="Arial" w:cs="Arial"/>
          <w:szCs w:val="22"/>
        </w:rPr>
      </w:pPr>
      <w:r w:rsidRPr="005B26E1">
        <w:rPr>
          <w:rFonts w:ascii="Arial" w:hAnsi="Arial" w:cs="Arial"/>
          <w:szCs w:val="22"/>
        </w:rPr>
        <w:t>If someone is to be released from custody on Life licence; and</w:t>
      </w:r>
    </w:p>
    <w:p w:rsidR="00257F84" w:rsidRPr="005B26E1" w:rsidRDefault="00257F84" w:rsidP="00257F84">
      <w:pPr>
        <w:pStyle w:val="PlainText"/>
        <w:numPr>
          <w:ilvl w:val="0"/>
          <w:numId w:val="1"/>
        </w:numPr>
        <w:spacing w:line="360" w:lineRule="auto"/>
        <w:jc w:val="both"/>
        <w:rPr>
          <w:rFonts w:ascii="Arial" w:hAnsi="Arial" w:cs="Arial"/>
          <w:szCs w:val="22"/>
        </w:rPr>
      </w:pPr>
      <w:r w:rsidRPr="005B26E1">
        <w:rPr>
          <w:rFonts w:ascii="Arial" w:hAnsi="Arial" w:cs="Arial"/>
          <w:szCs w:val="22"/>
        </w:rPr>
        <w:t>If someone who has been recalled to prison should be reviewed by them.</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A provisional direction/</w:t>
      </w:r>
      <w:r>
        <w:rPr>
          <w:rFonts w:ascii="Arial" w:hAnsi="Arial" w:cs="Arial"/>
          <w:szCs w:val="22"/>
        </w:rPr>
        <w:t xml:space="preserve"> </w:t>
      </w:r>
      <w:r w:rsidRPr="005B26E1">
        <w:rPr>
          <w:rFonts w:ascii="Arial" w:hAnsi="Arial" w:cs="Arial"/>
          <w:szCs w:val="22"/>
        </w:rPr>
        <w:t>direction on suitability for release will be made when a case has been referred to the Parole Commissioners.  It is based upon:</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numPr>
          <w:ilvl w:val="0"/>
          <w:numId w:val="8"/>
        </w:numPr>
        <w:spacing w:line="360" w:lineRule="auto"/>
        <w:jc w:val="both"/>
        <w:rPr>
          <w:rFonts w:ascii="Arial" w:hAnsi="Arial" w:cs="Arial"/>
          <w:szCs w:val="22"/>
        </w:rPr>
      </w:pPr>
      <w:r w:rsidRPr="005B26E1">
        <w:rPr>
          <w:rFonts w:ascii="Arial" w:hAnsi="Arial" w:cs="Arial"/>
          <w:szCs w:val="22"/>
        </w:rPr>
        <w:t>The level of risk to public safety; and</w:t>
      </w:r>
    </w:p>
    <w:p w:rsidR="00257F84" w:rsidRPr="005B26E1" w:rsidRDefault="00257F84" w:rsidP="00257F84">
      <w:pPr>
        <w:pStyle w:val="PlainText"/>
        <w:numPr>
          <w:ilvl w:val="0"/>
          <w:numId w:val="8"/>
        </w:numPr>
        <w:spacing w:line="360" w:lineRule="auto"/>
        <w:jc w:val="both"/>
        <w:rPr>
          <w:rFonts w:ascii="Arial" w:hAnsi="Arial" w:cs="Arial"/>
          <w:szCs w:val="22"/>
        </w:rPr>
      </w:pPr>
      <w:r w:rsidRPr="005B26E1">
        <w:rPr>
          <w:rFonts w:ascii="Arial" w:hAnsi="Arial" w:cs="Arial"/>
          <w:szCs w:val="22"/>
        </w:rPr>
        <w:t>The degree to which risk can be managed.</w:t>
      </w:r>
    </w:p>
    <w:p w:rsidR="00257F84" w:rsidRPr="005B26E1" w:rsidRDefault="00257F84" w:rsidP="00257F84">
      <w:pPr>
        <w:pStyle w:val="PlainText"/>
        <w:spacing w:line="276" w:lineRule="auto"/>
        <w:rPr>
          <w:rFonts w:ascii="Arial" w:hAnsi="Arial" w:cs="Arial"/>
          <w:color w:val="0070C0"/>
          <w:szCs w:val="22"/>
        </w:rPr>
      </w:pPr>
    </w:p>
    <w:p w:rsidR="00257F84" w:rsidRPr="005B26E1" w:rsidRDefault="00257F84" w:rsidP="00257F84">
      <w:pPr>
        <w:pStyle w:val="PlainText"/>
        <w:spacing w:line="276" w:lineRule="auto"/>
        <w:rPr>
          <w:rFonts w:ascii="Arial" w:hAnsi="Arial" w:cs="Arial"/>
          <w:color w:val="0070C0"/>
          <w:szCs w:val="22"/>
        </w:rPr>
      </w:pPr>
      <w:r w:rsidRPr="005B26E1">
        <w:rPr>
          <w:rFonts w:ascii="Arial" w:hAnsi="Arial" w:cs="Arial"/>
          <w:color w:val="0070C0"/>
          <w:szCs w:val="22"/>
        </w:rPr>
        <w:t>Reference material:</w:t>
      </w:r>
    </w:p>
    <w:p w:rsidR="00257F84" w:rsidRPr="005B26E1" w:rsidRDefault="00D15B08" w:rsidP="00257F84">
      <w:pPr>
        <w:pStyle w:val="PlainText"/>
        <w:spacing w:line="276" w:lineRule="auto"/>
        <w:rPr>
          <w:rFonts w:ascii="Arial" w:hAnsi="Arial" w:cs="Arial"/>
          <w:color w:val="0070C0"/>
          <w:szCs w:val="22"/>
        </w:rPr>
      </w:pPr>
      <w:hyperlink r:id="rId93" w:history="1">
        <w:r w:rsidR="00257F84" w:rsidRPr="001B594D">
          <w:rPr>
            <w:rStyle w:val="Hyperlink"/>
            <w:rFonts w:ascii="Arial" w:hAnsi="Arial" w:cs="Arial"/>
            <w:szCs w:val="22"/>
          </w:rPr>
          <w:t>https://www.parolecomni.org.uk/content/legislation</w:t>
        </w:r>
      </w:hyperlink>
    </w:p>
    <w:p w:rsidR="00257F84" w:rsidRPr="005B26E1" w:rsidRDefault="00257F84" w:rsidP="00257F84">
      <w:pPr>
        <w:pStyle w:val="PlainText"/>
        <w:spacing w:line="276" w:lineRule="auto"/>
        <w:rPr>
          <w:rFonts w:ascii="Arial" w:hAnsi="Arial" w:cs="Arial"/>
          <w:color w:val="0070C0"/>
          <w:szCs w:val="22"/>
        </w:rPr>
      </w:pPr>
      <w:r w:rsidRPr="005B26E1">
        <w:rPr>
          <w:rFonts w:ascii="Arial" w:hAnsi="Arial" w:cs="Arial"/>
          <w:color w:val="0070C0"/>
          <w:szCs w:val="22"/>
        </w:rPr>
        <w:t xml:space="preserve">Prisoner Development Model, Practice Manual and Standards </w:t>
      </w:r>
      <w:r w:rsidRPr="005B26E1">
        <w:rPr>
          <w:rFonts w:ascii="Arial" w:hAnsi="Arial" w:cs="Arial"/>
          <w:color w:val="0070C0"/>
          <w:sz w:val="18"/>
          <w:szCs w:val="18"/>
        </w:rPr>
        <w:t>NIPS DOJ Document 16/184518</w:t>
      </w:r>
    </w:p>
    <w:p w:rsidR="00257F84" w:rsidRPr="005B26E1" w:rsidRDefault="00257F84" w:rsidP="00257F84">
      <w:pPr>
        <w:pStyle w:val="PlainText"/>
        <w:spacing w:line="276" w:lineRule="auto"/>
        <w:rPr>
          <w:rFonts w:ascii="Arial" w:hAnsi="Arial" w:cs="Arial"/>
          <w:color w:val="0070C0"/>
          <w:szCs w:val="22"/>
        </w:rPr>
      </w:pPr>
      <w:r>
        <w:rPr>
          <w:rFonts w:ascii="Arial" w:hAnsi="Arial" w:cs="Arial"/>
          <w:color w:val="0070C0"/>
          <w:szCs w:val="22"/>
        </w:rPr>
        <w:t xml:space="preserve">Annex C - </w:t>
      </w:r>
      <w:r w:rsidRPr="005B26E1">
        <w:rPr>
          <w:rFonts w:ascii="Arial" w:hAnsi="Arial" w:cs="Arial"/>
          <w:color w:val="0070C0"/>
          <w:szCs w:val="22"/>
        </w:rPr>
        <w:t>Practice Standard13</w:t>
      </w:r>
      <w:r w:rsidRPr="005B26E1">
        <w:rPr>
          <w:rFonts w:ascii="Arial" w:hAnsi="Arial" w:cs="Arial"/>
          <w:szCs w:val="22"/>
        </w:rPr>
        <w:t xml:space="preserve"> </w:t>
      </w:r>
      <w:r w:rsidRPr="005B26E1">
        <w:rPr>
          <w:rFonts w:ascii="Arial" w:hAnsi="Arial" w:cs="Arial"/>
          <w:color w:val="0070C0"/>
          <w:sz w:val="18"/>
          <w:szCs w:val="18"/>
        </w:rPr>
        <w:t>NIPS DOJ Document 16/188984</w:t>
      </w:r>
    </w:p>
    <w:p w:rsidR="00257F84" w:rsidRPr="005B26E1" w:rsidRDefault="00257F84" w:rsidP="00257F84">
      <w:pPr>
        <w:pStyle w:val="PlainText"/>
        <w:spacing w:line="276" w:lineRule="auto"/>
        <w:rPr>
          <w:rFonts w:ascii="Arial" w:hAnsi="Arial" w:cs="Arial"/>
          <w:color w:val="0070C0"/>
          <w:szCs w:val="22"/>
        </w:rPr>
      </w:pPr>
      <w:r>
        <w:rPr>
          <w:rFonts w:ascii="Arial" w:hAnsi="Arial" w:cs="Arial"/>
          <w:color w:val="0070C0"/>
          <w:szCs w:val="22"/>
        </w:rPr>
        <w:t xml:space="preserve">Annex H - NIPS Interim Parole Review Guide </w:t>
      </w:r>
      <w:r w:rsidRPr="00C667E8">
        <w:rPr>
          <w:rFonts w:ascii="Arial" w:hAnsi="Arial" w:cs="Arial"/>
          <w:color w:val="0070C0"/>
          <w:sz w:val="18"/>
          <w:szCs w:val="18"/>
        </w:rPr>
        <w:t>NIPS DOJ Document 16/188995</w:t>
      </w:r>
    </w:p>
    <w:p w:rsidR="00257F84" w:rsidRDefault="00257F84" w:rsidP="00257F84">
      <w:pPr>
        <w:pStyle w:val="PlainText"/>
        <w:spacing w:line="276" w:lineRule="auto"/>
        <w:rPr>
          <w:rFonts w:ascii="Arial" w:hAnsi="Arial" w:cs="Arial"/>
          <w:szCs w:val="22"/>
        </w:rPr>
      </w:pPr>
    </w:p>
    <w:p w:rsidR="00257F84" w:rsidRPr="005B26E1" w:rsidRDefault="00257F84" w:rsidP="00257F84">
      <w:pPr>
        <w:pStyle w:val="PlainText"/>
        <w:spacing w:line="276" w:lineRule="auto"/>
        <w:rPr>
          <w:rFonts w:ascii="Arial" w:hAnsi="Arial" w:cs="Arial"/>
          <w:szCs w:val="22"/>
        </w:rPr>
      </w:pP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b/>
          <w:szCs w:val="22"/>
        </w:rPr>
      </w:pPr>
      <w:r w:rsidRPr="005B26E1">
        <w:rPr>
          <w:rFonts w:ascii="Arial" w:hAnsi="Arial" w:cs="Arial"/>
          <w:b/>
          <w:szCs w:val="22"/>
        </w:rPr>
        <w:t xml:space="preserve">Overview of Parole Process </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The Parole Process for a Life sentenced prisoner can be reflected in the 9 following points.  They are:</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(1)</w:t>
      </w:r>
      <w:r w:rsidRPr="005B26E1">
        <w:rPr>
          <w:rFonts w:ascii="Arial" w:hAnsi="Arial" w:cs="Arial"/>
          <w:szCs w:val="22"/>
        </w:rPr>
        <w:tab/>
        <w:t>Sentencing Judge will have set a Tariff Expiry Date (TED) which is the earliest date that an individual can be released from custody</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(2)</w:t>
      </w:r>
      <w:r w:rsidRPr="005B26E1">
        <w:rPr>
          <w:rFonts w:ascii="Arial" w:hAnsi="Arial" w:cs="Arial"/>
          <w:szCs w:val="22"/>
        </w:rPr>
        <w:tab/>
        <w:t>PBNI will prepare a 6 month Pre-tariff Report</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(3)</w:t>
      </w:r>
      <w:r w:rsidRPr="005B26E1">
        <w:rPr>
          <w:rFonts w:ascii="Arial" w:hAnsi="Arial" w:cs="Arial"/>
          <w:szCs w:val="22"/>
        </w:rPr>
        <w:tab/>
        <w:t>NIPS will refer an individual's case to the Parole Commissioners 6 months prior to TED</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lastRenderedPageBreak/>
        <w:t>(4)</w:t>
      </w:r>
      <w:r w:rsidRPr="005B26E1">
        <w:rPr>
          <w:rFonts w:ascii="Arial" w:hAnsi="Arial" w:cs="Arial"/>
          <w:szCs w:val="22"/>
        </w:rPr>
        <w:tab/>
        <w:t>PBNI and other relevant representatives including the Life sentenced prisoner will attend a PCNI Hearing</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(5)</w:t>
      </w:r>
      <w:r w:rsidRPr="005B26E1">
        <w:rPr>
          <w:rFonts w:ascii="Arial" w:hAnsi="Arial" w:cs="Arial"/>
          <w:szCs w:val="22"/>
        </w:rPr>
        <w:tab/>
        <w:t>Parole Commissioners will consider whether the risk of serious harm to the public is reduced enough to safely release and individual into the community on a date when the tariff expires</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(6)</w:t>
      </w:r>
      <w:r w:rsidRPr="005B26E1">
        <w:rPr>
          <w:rFonts w:ascii="Arial" w:hAnsi="Arial" w:cs="Arial"/>
          <w:szCs w:val="22"/>
        </w:rPr>
        <w:tab/>
        <w:t>A date to review an individual's case will be set, normally 1 year from the decision date, if that decision is not for release</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(7)</w:t>
      </w:r>
      <w:r w:rsidRPr="005B26E1">
        <w:rPr>
          <w:rFonts w:ascii="Arial" w:hAnsi="Arial" w:cs="Arial"/>
          <w:szCs w:val="22"/>
        </w:rPr>
        <w:tab/>
        <w:t>An individual will be released from custody on a Life licence and the Parole Commissioners will have had an opportunity to have input to it</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(8)</w:t>
      </w:r>
      <w:r w:rsidRPr="005B26E1">
        <w:rPr>
          <w:rFonts w:ascii="Arial" w:hAnsi="Arial" w:cs="Arial"/>
          <w:szCs w:val="22"/>
        </w:rPr>
        <w:tab/>
        <w:t xml:space="preserve">An individual may be recalled to prison if there is an increased risk of causing serious harm </w:t>
      </w:r>
      <w:r w:rsidRPr="005B26E1">
        <w:rPr>
          <w:rFonts w:ascii="Arial" w:hAnsi="Arial" w:cs="Arial"/>
          <w:szCs w:val="22"/>
        </w:rPr>
        <w:tab/>
        <w:t>to the public; and</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spacing w:line="360" w:lineRule="auto"/>
        <w:jc w:val="both"/>
        <w:rPr>
          <w:rFonts w:ascii="Arial" w:hAnsi="Arial" w:cs="Arial"/>
          <w:szCs w:val="22"/>
        </w:rPr>
      </w:pPr>
      <w:r w:rsidRPr="005B26E1">
        <w:rPr>
          <w:rFonts w:ascii="Arial" w:hAnsi="Arial" w:cs="Arial"/>
          <w:szCs w:val="22"/>
        </w:rPr>
        <w:t>(9)</w:t>
      </w:r>
      <w:r w:rsidRPr="005B26E1">
        <w:rPr>
          <w:rFonts w:ascii="Arial" w:hAnsi="Arial" w:cs="Arial"/>
          <w:szCs w:val="22"/>
        </w:rPr>
        <w:tab/>
        <w:t>Parole Commissioners will review all Life sentenced prisoners recalled to prison and make a direction on suitability for release or set a review date.</w:t>
      </w:r>
    </w:p>
    <w:p w:rsidR="00257F84" w:rsidRDefault="00257F84" w:rsidP="00257F84">
      <w:pPr>
        <w:pStyle w:val="PlainText"/>
        <w:spacing w:line="360" w:lineRule="auto"/>
        <w:jc w:val="both"/>
        <w:rPr>
          <w:rFonts w:ascii="Arial" w:hAnsi="Arial" w:cs="Arial"/>
          <w:color w:val="0070C0"/>
          <w:szCs w:val="22"/>
        </w:rPr>
      </w:pPr>
    </w:p>
    <w:p w:rsidR="00257F84" w:rsidRPr="005B26E1" w:rsidRDefault="00257F84" w:rsidP="00257F84">
      <w:pPr>
        <w:pStyle w:val="PlainText"/>
        <w:spacing w:line="360" w:lineRule="auto"/>
        <w:jc w:val="both"/>
        <w:rPr>
          <w:rFonts w:ascii="Arial" w:hAnsi="Arial" w:cs="Arial"/>
          <w:color w:val="0070C0"/>
          <w:szCs w:val="22"/>
        </w:rPr>
      </w:pPr>
      <w:r w:rsidRPr="005B26E1">
        <w:rPr>
          <w:rFonts w:ascii="Arial" w:hAnsi="Arial" w:cs="Arial"/>
          <w:color w:val="0070C0"/>
          <w:szCs w:val="22"/>
        </w:rPr>
        <w:t>Reference material:</w:t>
      </w:r>
    </w:p>
    <w:p w:rsidR="00257F84" w:rsidRPr="005B26E1" w:rsidRDefault="00D15B08" w:rsidP="00257F84">
      <w:pPr>
        <w:pStyle w:val="PlainText"/>
        <w:spacing w:line="360" w:lineRule="auto"/>
        <w:jc w:val="both"/>
        <w:rPr>
          <w:rFonts w:ascii="Arial" w:hAnsi="Arial" w:cs="Arial"/>
          <w:color w:val="0070C0"/>
          <w:szCs w:val="22"/>
        </w:rPr>
      </w:pPr>
      <w:hyperlink r:id="rId94" w:history="1">
        <w:r w:rsidR="00257F84" w:rsidRPr="001B594D">
          <w:rPr>
            <w:rStyle w:val="Hyperlink"/>
            <w:rFonts w:ascii="Arial" w:hAnsi="Arial" w:cs="Arial"/>
            <w:szCs w:val="22"/>
          </w:rPr>
          <w:t>www.parolecomni.org.uk/content/parole-process</w:t>
        </w:r>
      </w:hyperlink>
    </w:p>
    <w:p w:rsidR="00257F84" w:rsidRPr="005B26E1" w:rsidRDefault="00D15B08" w:rsidP="00257F84">
      <w:pPr>
        <w:pStyle w:val="PlainText"/>
        <w:spacing w:line="360" w:lineRule="auto"/>
        <w:jc w:val="both"/>
        <w:rPr>
          <w:rFonts w:ascii="Arial" w:hAnsi="Arial" w:cs="Arial"/>
          <w:color w:val="0070C0"/>
          <w:szCs w:val="22"/>
        </w:rPr>
      </w:pPr>
      <w:hyperlink r:id="rId95" w:history="1">
        <w:r w:rsidR="00257F84" w:rsidRPr="001B594D">
          <w:rPr>
            <w:rStyle w:val="Hyperlink"/>
            <w:rFonts w:ascii="Arial" w:hAnsi="Arial" w:cs="Arial"/>
            <w:szCs w:val="22"/>
          </w:rPr>
          <w:t>www.legislation.gov.uk/nisi/2001/2564/article/6/made</w:t>
        </w:r>
      </w:hyperlink>
    </w:p>
    <w:p w:rsidR="00257F84" w:rsidRPr="005B26E1" w:rsidRDefault="00257F84" w:rsidP="00257F84">
      <w:pPr>
        <w:pStyle w:val="PlainText"/>
        <w:spacing w:line="276" w:lineRule="auto"/>
        <w:rPr>
          <w:rFonts w:ascii="Arial" w:hAnsi="Arial" w:cs="Arial"/>
          <w:color w:val="0070C0"/>
          <w:szCs w:val="22"/>
        </w:rPr>
      </w:pPr>
      <w:r w:rsidRPr="005B26E1">
        <w:rPr>
          <w:rFonts w:ascii="Arial" w:hAnsi="Arial" w:cs="Arial"/>
          <w:color w:val="0070C0"/>
          <w:szCs w:val="22"/>
        </w:rPr>
        <w:t xml:space="preserve">Guidance Note for Life Sentenced Prisoners: PCNI Process </w:t>
      </w:r>
      <w:r>
        <w:rPr>
          <w:rFonts w:ascii="Arial" w:hAnsi="Arial" w:cs="Arial"/>
          <w:color w:val="0070C0"/>
          <w:sz w:val="18"/>
          <w:szCs w:val="18"/>
        </w:rPr>
        <w:t>NIPS DOJ Document 16/194952</w:t>
      </w:r>
    </w:p>
    <w:p w:rsidR="00257F84" w:rsidRPr="005B26E1" w:rsidRDefault="00257F84" w:rsidP="00257F84">
      <w:pPr>
        <w:pStyle w:val="PlainText"/>
        <w:spacing w:line="360" w:lineRule="auto"/>
        <w:jc w:val="both"/>
        <w:rPr>
          <w:rFonts w:ascii="Arial" w:hAnsi="Arial" w:cs="Arial"/>
          <w:color w:val="0070C0"/>
          <w:szCs w:val="22"/>
        </w:rPr>
      </w:pPr>
    </w:p>
    <w:p w:rsidR="00257F84" w:rsidRDefault="00257F84" w:rsidP="00257F84">
      <w:pPr>
        <w:spacing w:after="0" w:line="240" w:lineRule="auto"/>
        <w:jc w:val="both"/>
        <w:rPr>
          <w:rFonts w:ascii="Arial" w:eastAsia="Times New Roman" w:hAnsi="Arial" w:cs="Arial"/>
          <w:lang w:eastAsia="en-GB"/>
        </w:rPr>
      </w:pPr>
    </w:p>
    <w:p w:rsidR="00257F84" w:rsidRPr="005B26E1" w:rsidRDefault="00257F84" w:rsidP="00257F84">
      <w:pPr>
        <w:spacing w:after="0" w:line="240" w:lineRule="auto"/>
        <w:jc w:val="both"/>
        <w:rPr>
          <w:rFonts w:ascii="Arial" w:eastAsia="Times New Roman" w:hAnsi="Arial" w:cs="Arial"/>
          <w:lang w:eastAsia="en-GB"/>
        </w:rPr>
      </w:pPr>
    </w:p>
    <w:p w:rsidR="00257F84" w:rsidRPr="005B26E1" w:rsidRDefault="00257F84" w:rsidP="00257F84">
      <w:pPr>
        <w:pStyle w:val="PlainText"/>
        <w:jc w:val="both"/>
        <w:rPr>
          <w:rFonts w:ascii="Arial" w:hAnsi="Arial" w:cs="Arial"/>
          <w:b/>
          <w:szCs w:val="22"/>
        </w:rPr>
      </w:pPr>
      <w:r w:rsidRPr="005B26E1">
        <w:rPr>
          <w:rFonts w:ascii="Arial" w:hAnsi="Arial" w:cs="Arial"/>
          <w:b/>
          <w:szCs w:val="22"/>
        </w:rPr>
        <w:t>What is a Life licence?</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An individual who received a Life sentence will be released from custody on a 'Life Licence' which remains in place for the rest of their life.  Standard conditions of regular supervision with PBNI will be included in the early years of the licence.  This includes:</w:t>
      </w: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numPr>
          <w:ilvl w:val="0"/>
          <w:numId w:val="9"/>
        </w:numPr>
        <w:spacing w:line="360" w:lineRule="auto"/>
        <w:jc w:val="both"/>
        <w:rPr>
          <w:rFonts w:ascii="Arial" w:hAnsi="Arial" w:cs="Arial"/>
          <w:szCs w:val="22"/>
        </w:rPr>
      </w:pPr>
      <w:r w:rsidRPr="005B26E1">
        <w:rPr>
          <w:rFonts w:ascii="Arial" w:hAnsi="Arial" w:cs="Arial"/>
          <w:szCs w:val="22"/>
        </w:rPr>
        <w:t>Keeping regular appointments</w:t>
      </w:r>
    </w:p>
    <w:p w:rsidR="00257F84" w:rsidRPr="005B26E1" w:rsidRDefault="00257F84" w:rsidP="00257F84">
      <w:pPr>
        <w:pStyle w:val="PlainText"/>
        <w:numPr>
          <w:ilvl w:val="0"/>
          <w:numId w:val="9"/>
        </w:numPr>
        <w:spacing w:line="360" w:lineRule="auto"/>
        <w:jc w:val="both"/>
        <w:rPr>
          <w:rFonts w:ascii="Arial" w:hAnsi="Arial" w:cs="Arial"/>
          <w:szCs w:val="22"/>
        </w:rPr>
      </w:pPr>
      <w:r w:rsidRPr="005B26E1">
        <w:rPr>
          <w:rFonts w:ascii="Arial" w:hAnsi="Arial" w:cs="Arial"/>
          <w:szCs w:val="22"/>
        </w:rPr>
        <w:t>Allowing home visits</w:t>
      </w:r>
    </w:p>
    <w:p w:rsidR="00257F84" w:rsidRPr="005B26E1" w:rsidRDefault="00257F84" w:rsidP="00257F84">
      <w:pPr>
        <w:pStyle w:val="PlainText"/>
        <w:numPr>
          <w:ilvl w:val="0"/>
          <w:numId w:val="9"/>
        </w:numPr>
        <w:spacing w:line="360" w:lineRule="auto"/>
        <w:jc w:val="both"/>
        <w:rPr>
          <w:rFonts w:ascii="Arial" w:hAnsi="Arial" w:cs="Arial"/>
          <w:szCs w:val="22"/>
        </w:rPr>
      </w:pPr>
      <w:r w:rsidRPr="005B26E1">
        <w:rPr>
          <w:rFonts w:ascii="Arial" w:hAnsi="Arial" w:cs="Arial"/>
          <w:szCs w:val="22"/>
        </w:rPr>
        <w:t>Not taking any job without approval by PBNI</w:t>
      </w:r>
    </w:p>
    <w:p w:rsidR="00257F84" w:rsidRPr="005B26E1" w:rsidRDefault="00257F84" w:rsidP="00257F84">
      <w:pPr>
        <w:pStyle w:val="PlainText"/>
        <w:numPr>
          <w:ilvl w:val="0"/>
          <w:numId w:val="9"/>
        </w:numPr>
        <w:spacing w:line="360" w:lineRule="auto"/>
        <w:jc w:val="both"/>
        <w:rPr>
          <w:rFonts w:ascii="Arial" w:hAnsi="Arial" w:cs="Arial"/>
          <w:szCs w:val="22"/>
        </w:rPr>
      </w:pPr>
      <w:r w:rsidRPr="005B26E1">
        <w:rPr>
          <w:rFonts w:ascii="Arial" w:hAnsi="Arial" w:cs="Arial"/>
          <w:szCs w:val="22"/>
        </w:rPr>
        <w:t xml:space="preserve">Not changing address without first informing PBNI; and </w:t>
      </w:r>
    </w:p>
    <w:p w:rsidR="00257F84" w:rsidRPr="005B26E1" w:rsidRDefault="00257F84" w:rsidP="00257F84">
      <w:pPr>
        <w:pStyle w:val="PlainText"/>
        <w:numPr>
          <w:ilvl w:val="0"/>
          <w:numId w:val="9"/>
        </w:numPr>
        <w:spacing w:line="360" w:lineRule="auto"/>
        <w:jc w:val="both"/>
        <w:rPr>
          <w:rFonts w:ascii="Arial" w:hAnsi="Arial" w:cs="Arial"/>
          <w:szCs w:val="22"/>
        </w:rPr>
      </w:pPr>
      <w:r w:rsidRPr="005B26E1">
        <w:rPr>
          <w:rFonts w:ascii="Arial" w:hAnsi="Arial" w:cs="Arial"/>
          <w:szCs w:val="22"/>
        </w:rPr>
        <w:t>Not travelling abroad without first informing PBNI.</w:t>
      </w:r>
    </w:p>
    <w:p w:rsidR="00257F84"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Life licences will often have additional conditions added which are specific to an individual.  This is not an exhaustive list but may include:</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lastRenderedPageBreak/>
        <w:t>Where someone may or may not reside</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t>Where someone may or may not travel to</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t>Postcode restrictions</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t>Not contacting certain people</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t>Not taking certain types of employment</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t>Abstaining from alcohol</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t xml:space="preserve">Abstaining from drug use; and </w:t>
      </w:r>
    </w:p>
    <w:p w:rsidR="00257F84" w:rsidRPr="005B26E1" w:rsidRDefault="00257F84" w:rsidP="00257F84">
      <w:pPr>
        <w:pStyle w:val="PlainText"/>
        <w:numPr>
          <w:ilvl w:val="0"/>
          <w:numId w:val="10"/>
        </w:numPr>
        <w:spacing w:line="360" w:lineRule="auto"/>
        <w:jc w:val="both"/>
        <w:rPr>
          <w:rFonts w:ascii="Arial" w:hAnsi="Arial" w:cs="Arial"/>
          <w:szCs w:val="22"/>
        </w:rPr>
      </w:pPr>
      <w:r w:rsidRPr="005B26E1">
        <w:rPr>
          <w:rFonts w:ascii="Arial" w:hAnsi="Arial" w:cs="Arial"/>
          <w:szCs w:val="22"/>
        </w:rPr>
        <w:t>Engaging with any treatment programmes, providers or relapse prevention work.</w:t>
      </w:r>
    </w:p>
    <w:p w:rsidR="00257F84" w:rsidRPr="005B26E1" w:rsidRDefault="00257F84" w:rsidP="00257F84">
      <w:pPr>
        <w:pStyle w:val="PlainText"/>
        <w:spacing w:line="360" w:lineRule="auto"/>
        <w:jc w:val="both"/>
        <w:rPr>
          <w:rFonts w:ascii="Arial" w:hAnsi="Arial" w:cs="Arial"/>
          <w:szCs w:val="22"/>
        </w:rPr>
      </w:pPr>
    </w:p>
    <w:p w:rsidR="00257F84" w:rsidRPr="005B26E1" w:rsidRDefault="00257F84" w:rsidP="00257F84">
      <w:pPr>
        <w:pStyle w:val="PlainText"/>
        <w:jc w:val="both"/>
        <w:rPr>
          <w:rFonts w:ascii="Arial" w:hAnsi="Arial" w:cs="Arial"/>
          <w:szCs w:val="22"/>
        </w:rPr>
      </w:pPr>
      <w:r w:rsidRPr="005B26E1">
        <w:rPr>
          <w:rFonts w:ascii="Arial" w:hAnsi="Arial" w:cs="Arial"/>
          <w:szCs w:val="22"/>
        </w:rPr>
        <w:t>The Life licence can be restrictive at first but PBNI will support and help an individual settle back into the community.  The level of supervision and duration of conditions will depend on the individual's progress and behaviour in the community.  PBNI and Parole Commissioners may recommend the cancellation or removal of certain conditions if it is assessed that they are no longer required through regular supervision.  Although the Life licence is still in place, an individual would no longer have to meet or stay in touch with PBNI.  However, a person may be recalled to prison if there is an increased risk of serious harm to the public or behaviours show that it is no longer safe for the individual to remain in the community.  Parole Commissioners will be involved in all cases of a previous Life sentenced prisoner being returned to custody.</w:t>
      </w:r>
    </w:p>
    <w:p w:rsidR="00257F84" w:rsidRPr="005B26E1" w:rsidRDefault="00257F84" w:rsidP="00257F84">
      <w:pPr>
        <w:pStyle w:val="PlainText"/>
        <w:jc w:val="both"/>
        <w:rPr>
          <w:rFonts w:ascii="Arial" w:hAnsi="Arial" w:cs="Arial"/>
          <w:color w:val="0070C0"/>
          <w:szCs w:val="22"/>
        </w:rPr>
      </w:pP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5B26E1" w:rsidRDefault="00D15B08" w:rsidP="00257F84">
      <w:pPr>
        <w:jc w:val="both"/>
        <w:rPr>
          <w:rStyle w:val="Hyperlink"/>
          <w:rFonts w:ascii="Arial" w:hAnsi="Arial" w:cs="Arial"/>
          <w:color w:val="0070C0"/>
        </w:rPr>
      </w:pPr>
      <w:hyperlink r:id="rId96" w:history="1">
        <w:r w:rsidR="00257F84" w:rsidRPr="001B594D">
          <w:rPr>
            <w:rStyle w:val="Hyperlink"/>
            <w:rFonts w:ascii="Arial" w:hAnsi="Arial" w:cs="Arial"/>
          </w:rPr>
          <w:t>www.legislation.gov.uk/nisi/2001/2564/article/8/made</w:t>
        </w:r>
      </w:hyperlink>
    </w:p>
    <w:p w:rsidR="00257F84" w:rsidRDefault="00257F84" w:rsidP="00257F84">
      <w:pPr>
        <w:spacing w:after="0" w:line="240" w:lineRule="auto"/>
        <w:jc w:val="both"/>
        <w:rPr>
          <w:rFonts w:ascii="Arial" w:eastAsia="Times New Roman" w:hAnsi="Arial" w:cs="Arial"/>
          <w:lang w:eastAsia="en-GB"/>
        </w:rPr>
      </w:pPr>
    </w:p>
    <w:p w:rsidR="00257F84" w:rsidRPr="005B26E1" w:rsidRDefault="00257F84" w:rsidP="00257F84">
      <w:pPr>
        <w:spacing w:after="0" w:line="240" w:lineRule="auto"/>
        <w:jc w:val="both"/>
        <w:rPr>
          <w:rFonts w:ascii="Arial" w:eastAsia="Times New Roman" w:hAnsi="Arial" w:cs="Arial"/>
          <w:lang w:eastAsia="en-GB"/>
        </w:rPr>
      </w:pPr>
    </w:p>
    <w:p w:rsidR="00257F84" w:rsidRDefault="00257F84" w:rsidP="00257F84">
      <w:pPr>
        <w:spacing w:after="0" w:line="240" w:lineRule="auto"/>
        <w:jc w:val="both"/>
        <w:rPr>
          <w:rFonts w:ascii="Arial" w:eastAsia="Times New Roman" w:hAnsi="Arial" w:cs="Arial"/>
          <w:b/>
          <w:lang w:eastAsia="en-GB"/>
        </w:rPr>
      </w:pPr>
      <w:r>
        <w:rPr>
          <w:rFonts w:ascii="Arial" w:eastAsia="Times New Roman" w:hAnsi="Arial" w:cs="Arial"/>
          <w:b/>
          <w:lang w:eastAsia="en-GB"/>
        </w:rPr>
        <w:t>Disclosure</w:t>
      </w:r>
    </w:p>
    <w:p w:rsidR="00257F84" w:rsidRPr="00A76261" w:rsidRDefault="00257F84" w:rsidP="00257F84">
      <w:pPr>
        <w:jc w:val="both"/>
        <w:rPr>
          <w:rFonts w:ascii="Arial" w:eastAsia="Times New Roman" w:hAnsi="Arial" w:cs="Arial"/>
          <w:lang w:eastAsia="en-GB"/>
        </w:rPr>
      </w:pPr>
      <w:r w:rsidRPr="00A76261">
        <w:rPr>
          <w:rFonts w:ascii="Arial" w:eastAsia="Times New Roman" w:hAnsi="Arial" w:cs="Arial"/>
          <w:lang w:eastAsia="en-GB"/>
        </w:rPr>
        <w:t>A Disclosure Meeting will take place when PBNI will meet with an individual's landlord, employer or, if a new relationship is developing, a new partner.</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D15B08" w:rsidRDefault="00257F84" w:rsidP="00257F84">
      <w:pPr>
        <w:jc w:val="both"/>
        <w:rPr>
          <w:rFonts w:ascii="Arial" w:hAnsi="Arial" w:cs="Arial"/>
          <w:color w:val="0070C0"/>
        </w:rPr>
      </w:pPr>
      <w:r w:rsidRPr="00D15B08">
        <w:rPr>
          <w:rStyle w:val="Hyperlink"/>
          <w:rFonts w:ascii="Arial" w:hAnsi="Arial" w:cs="Arial"/>
          <w:color w:val="0070C0"/>
          <w:u w:val="none"/>
        </w:rPr>
        <w:t xml:space="preserve">Guidance Note for Life Sentenced Prisoners: Disclosure </w:t>
      </w:r>
      <w:r w:rsidRPr="00D15B08">
        <w:rPr>
          <w:rStyle w:val="Hyperlink"/>
          <w:rFonts w:ascii="Arial" w:hAnsi="Arial" w:cs="Arial"/>
          <w:color w:val="0070C0"/>
          <w:sz w:val="18"/>
          <w:szCs w:val="18"/>
          <w:u w:val="none"/>
        </w:rPr>
        <w:t>NIPS DOJ Document 16/193296</w:t>
      </w:r>
    </w:p>
    <w:p w:rsidR="00257F84" w:rsidRDefault="00257F84" w:rsidP="00257F84">
      <w:pPr>
        <w:spacing w:after="0" w:line="240" w:lineRule="auto"/>
        <w:jc w:val="both"/>
        <w:rPr>
          <w:rFonts w:ascii="Arial" w:eastAsia="Times New Roman" w:hAnsi="Arial" w:cs="Arial"/>
          <w:b/>
          <w:lang w:eastAsia="en-GB"/>
        </w:rPr>
      </w:pPr>
    </w:p>
    <w:p w:rsidR="00257F84" w:rsidRDefault="00257F84" w:rsidP="00257F84">
      <w:pPr>
        <w:spacing w:after="0" w:line="240" w:lineRule="auto"/>
        <w:jc w:val="both"/>
        <w:rPr>
          <w:rFonts w:ascii="Arial" w:eastAsia="Times New Roman" w:hAnsi="Arial" w:cs="Arial"/>
          <w:b/>
          <w:lang w:eastAsia="en-GB"/>
        </w:rPr>
      </w:pPr>
    </w:p>
    <w:p w:rsidR="00257F84" w:rsidRPr="005B26E1" w:rsidRDefault="00257F84" w:rsidP="00257F84">
      <w:pPr>
        <w:spacing w:after="0" w:line="240" w:lineRule="auto"/>
        <w:jc w:val="both"/>
        <w:rPr>
          <w:rFonts w:ascii="Arial" w:eastAsia="Times New Roman" w:hAnsi="Arial" w:cs="Arial"/>
          <w:b/>
          <w:lang w:eastAsia="en-GB"/>
        </w:rPr>
      </w:pPr>
      <w:r w:rsidRPr="005B26E1">
        <w:rPr>
          <w:rFonts w:ascii="Arial" w:eastAsia="Times New Roman" w:hAnsi="Arial" w:cs="Arial"/>
          <w:b/>
          <w:lang w:eastAsia="en-GB"/>
        </w:rPr>
        <w:t>Sentence Review Commission (SRC)</w:t>
      </w:r>
    </w:p>
    <w:p w:rsidR="00257F84" w:rsidRPr="005B26E1" w:rsidRDefault="00257F84" w:rsidP="00257F84">
      <w:pPr>
        <w:spacing w:after="0" w:line="240" w:lineRule="auto"/>
        <w:jc w:val="both"/>
        <w:rPr>
          <w:rFonts w:ascii="Arial" w:eastAsia="Times New Roman" w:hAnsi="Arial" w:cs="Arial"/>
          <w:lang w:eastAsia="en-GB"/>
        </w:rPr>
      </w:pPr>
    </w:p>
    <w:p w:rsidR="00257F84" w:rsidRPr="005B26E1" w:rsidRDefault="00257F84" w:rsidP="00257F84">
      <w:pPr>
        <w:spacing w:after="0" w:line="240" w:lineRule="auto"/>
        <w:jc w:val="both"/>
        <w:rPr>
          <w:rFonts w:ascii="Arial" w:eastAsia="Times New Roman" w:hAnsi="Arial" w:cs="Arial"/>
          <w:lang w:eastAsia="en-GB"/>
        </w:rPr>
      </w:pPr>
      <w:r w:rsidRPr="005B26E1">
        <w:rPr>
          <w:rFonts w:ascii="Arial" w:eastAsia="Times New Roman" w:hAnsi="Arial" w:cs="Arial"/>
          <w:lang w:eastAsia="en-GB"/>
        </w:rPr>
        <w:t xml:space="preserve">The Sentence Review Commissioners (SRC) has responsibility for determining ‘suitability for release’ on Life licence for prisoner who has an affiliation to a paramilitary organisation at the time they committed the index offence.  These are sometimes known as release as under ‘Good Friday Agreement’.  </w:t>
      </w:r>
    </w:p>
    <w:p w:rsidR="00257F84" w:rsidRPr="005B26E1" w:rsidRDefault="00257F84" w:rsidP="00257F84">
      <w:pPr>
        <w:spacing w:after="0" w:line="240" w:lineRule="auto"/>
        <w:jc w:val="both"/>
        <w:rPr>
          <w:rFonts w:ascii="Arial" w:eastAsia="Times New Roman" w:hAnsi="Arial" w:cs="Arial"/>
          <w:lang w:eastAsia="en-GB"/>
        </w:rPr>
      </w:pPr>
    </w:p>
    <w:p w:rsidR="00257F84" w:rsidRPr="005B26E1" w:rsidRDefault="00257F84" w:rsidP="00257F84">
      <w:pPr>
        <w:pStyle w:val="PlainText"/>
        <w:spacing w:line="360" w:lineRule="auto"/>
        <w:jc w:val="both"/>
        <w:rPr>
          <w:rFonts w:ascii="Arial" w:hAnsi="Arial" w:cs="Arial"/>
          <w:szCs w:val="22"/>
        </w:rPr>
      </w:pPr>
      <w:r w:rsidRPr="005B26E1">
        <w:rPr>
          <w:rFonts w:ascii="Arial" w:eastAsia="Times New Roman" w:hAnsi="Arial" w:cs="Arial"/>
          <w:szCs w:val="22"/>
          <w:lang w:eastAsia="en-GB"/>
        </w:rPr>
        <w:t>A prisoner who has been sentenced to Life or a fixed term of five years or more, their legal representative will make an application to the SRC.</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Pr="00D15B08" w:rsidRDefault="00257F84" w:rsidP="00257F84">
      <w:pPr>
        <w:jc w:val="both"/>
        <w:rPr>
          <w:rFonts w:ascii="Arial" w:hAnsi="Arial" w:cs="Arial"/>
          <w:color w:val="0070C0"/>
        </w:rPr>
      </w:pPr>
      <w:r w:rsidRPr="00D15B08">
        <w:rPr>
          <w:rStyle w:val="Hyperlink"/>
          <w:rFonts w:ascii="Arial" w:hAnsi="Arial" w:cs="Arial"/>
          <w:color w:val="0070C0"/>
          <w:u w:val="none"/>
        </w:rPr>
        <w:t xml:space="preserve">Guidance Note for Life Sentenced Prisoners: Sentence Review Commission </w:t>
      </w:r>
      <w:r w:rsidRPr="00D15B08">
        <w:rPr>
          <w:rStyle w:val="Hyperlink"/>
          <w:rFonts w:ascii="Arial" w:hAnsi="Arial" w:cs="Arial"/>
          <w:color w:val="0070C0"/>
          <w:sz w:val="18"/>
          <w:szCs w:val="18"/>
          <w:u w:val="none"/>
        </w:rPr>
        <w:t xml:space="preserve">NIPS DOJ Document 16/192514 </w:t>
      </w:r>
    </w:p>
    <w:p w:rsidR="00257F84" w:rsidRPr="005B26E1" w:rsidRDefault="00257F84" w:rsidP="00257F84">
      <w:pPr>
        <w:jc w:val="both"/>
        <w:rPr>
          <w:rFonts w:ascii="Arial" w:hAnsi="Arial" w:cs="Arial"/>
          <w:color w:val="0070C0"/>
        </w:rPr>
      </w:pPr>
    </w:p>
    <w:p w:rsidR="00257F84" w:rsidRPr="005B26E1" w:rsidRDefault="00257F84" w:rsidP="00257F84">
      <w:pPr>
        <w:jc w:val="both"/>
        <w:rPr>
          <w:rFonts w:ascii="Arial" w:hAnsi="Arial" w:cs="Arial"/>
          <w:b/>
        </w:rPr>
      </w:pPr>
      <w:r w:rsidRPr="005B26E1">
        <w:rPr>
          <w:rFonts w:ascii="Arial" w:hAnsi="Arial" w:cs="Arial"/>
          <w:b/>
        </w:rPr>
        <w:t>Victim Information</w:t>
      </w:r>
    </w:p>
    <w:p w:rsidR="00257F84" w:rsidRPr="005B26E1" w:rsidRDefault="00257F84" w:rsidP="00257F84">
      <w:pPr>
        <w:jc w:val="both"/>
        <w:rPr>
          <w:rFonts w:ascii="Arial" w:hAnsi="Arial" w:cs="Arial"/>
        </w:rPr>
      </w:pPr>
      <w:r w:rsidRPr="005B26E1">
        <w:rPr>
          <w:rFonts w:ascii="Arial" w:hAnsi="Arial" w:cs="Arial"/>
        </w:rPr>
        <w:t>The Government provides an information scheme in relation to sentences imposed by the court and the rele</w:t>
      </w:r>
      <w:r>
        <w:rPr>
          <w:rFonts w:ascii="Arial" w:hAnsi="Arial" w:cs="Arial"/>
        </w:rPr>
        <w:t xml:space="preserve">ase of prisoners as part of a </w:t>
      </w:r>
      <w:r w:rsidRPr="005B26E1">
        <w:rPr>
          <w:rFonts w:ascii="Arial" w:hAnsi="Arial" w:cs="Arial"/>
        </w:rPr>
        <w:t xml:space="preserve">range of services provided to victims of crime.  PBNI seek to represent the interest of victims and their families by ensuring information is passed on about the sentence imposed by a court; notify and consult about release arrangements for Life sentenced prisoners including any </w:t>
      </w:r>
      <w:r>
        <w:rPr>
          <w:rFonts w:ascii="Arial" w:hAnsi="Arial" w:cs="Arial"/>
        </w:rPr>
        <w:t>unaccompanied temporary releases</w:t>
      </w:r>
      <w:r w:rsidRPr="005B26E1">
        <w:rPr>
          <w:rFonts w:ascii="Arial" w:hAnsi="Arial" w:cs="Arial"/>
        </w:rPr>
        <w:t xml:space="preserve">.  </w:t>
      </w:r>
    </w:p>
    <w:p w:rsidR="00257F84" w:rsidRPr="005B26E1" w:rsidRDefault="00257F84" w:rsidP="00257F84">
      <w:pPr>
        <w:jc w:val="both"/>
        <w:rPr>
          <w:rFonts w:ascii="Arial" w:hAnsi="Arial" w:cs="Arial"/>
          <w:color w:val="0070C0"/>
        </w:rPr>
      </w:pPr>
      <w:r w:rsidRPr="005B26E1">
        <w:rPr>
          <w:rFonts w:ascii="Arial" w:hAnsi="Arial" w:cs="Arial"/>
          <w:color w:val="0070C0"/>
        </w:rPr>
        <w:t>Reference material:</w:t>
      </w:r>
    </w:p>
    <w:p w:rsidR="00257F84" w:rsidRDefault="00D15B08" w:rsidP="00257F84">
      <w:pPr>
        <w:jc w:val="both"/>
        <w:rPr>
          <w:rFonts w:ascii="Arial" w:hAnsi="Arial" w:cs="Arial"/>
          <w:color w:val="0070C0"/>
        </w:rPr>
      </w:pPr>
      <w:hyperlink r:id="rId97" w:history="1">
        <w:r w:rsidR="00257F84" w:rsidRPr="001B594D">
          <w:rPr>
            <w:rStyle w:val="Hyperlink"/>
            <w:rFonts w:ascii="Arial" w:hAnsi="Arial" w:cs="Arial"/>
          </w:rPr>
          <w:t>https://www.nidirect.gov.uk/information-and-services/crime-justice-and-law/victims-and-witnesses?medium=4&amp;smartphone=yes</w:t>
        </w:r>
      </w:hyperlink>
    </w:p>
    <w:p w:rsidR="00257F84" w:rsidRPr="005B26E1" w:rsidRDefault="00257F84" w:rsidP="00257F84">
      <w:pPr>
        <w:jc w:val="both"/>
        <w:rPr>
          <w:rFonts w:ascii="Arial" w:hAnsi="Arial" w:cs="Arial"/>
        </w:rPr>
      </w:pPr>
    </w:p>
    <w:p w:rsidR="00257F84" w:rsidRPr="00B33971" w:rsidRDefault="00257F84" w:rsidP="00257F84">
      <w:pPr>
        <w:jc w:val="both"/>
        <w:rPr>
          <w:rFonts w:ascii="Arial" w:hAnsi="Arial" w:cs="Arial"/>
        </w:rPr>
      </w:pPr>
      <w:r w:rsidRPr="005B26E1">
        <w:rPr>
          <w:rFonts w:ascii="Arial" w:hAnsi="Arial" w:cs="Arial"/>
        </w:rPr>
        <w:t xml:space="preserve">PBNI administer the Prisoner Release Victim Information Scheme (PRVIS) and the PBNI Victim Information Scheme.  PRVIS informs how victims can be involved in the scheme and the type of information that they can receive about a particular prisoner such as temporary releases; an opportunity to submit views to the Parole Commissioners; final discharge (release) and licensing arrangements. Specific dates or exact venues for any possible temporary release will not be shared with victims for the purposes of safety for everyone including that of the Life sentenced prisoner.  </w:t>
      </w:r>
    </w:p>
    <w:p w:rsidR="00257F84" w:rsidRPr="00D56236" w:rsidRDefault="00257F84" w:rsidP="00257F84">
      <w:pPr>
        <w:jc w:val="both"/>
        <w:rPr>
          <w:rFonts w:ascii="Arial" w:hAnsi="Arial" w:cs="Arial"/>
          <w:color w:val="0070C0"/>
        </w:rPr>
      </w:pPr>
      <w:r>
        <w:rPr>
          <w:rFonts w:ascii="Arial" w:hAnsi="Arial" w:cs="Arial"/>
          <w:color w:val="0070C0"/>
        </w:rPr>
        <w:fldChar w:fldCharType="begin"/>
      </w:r>
      <w:r>
        <w:rPr>
          <w:rFonts w:ascii="Arial" w:hAnsi="Arial" w:cs="Arial"/>
          <w:color w:val="0070C0"/>
        </w:rPr>
        <w:instrText xml:space="preserve"> HYPERLINK "http://</w:instrText>
      </w:r>
      <w:r w:rsidRPr="00D56236">
        <w:rPr>
          <w:rFonts w:ascii="Arial" w:hAnsi="Arial" w:cs="Arial"/>
          <w:color w:val="0070C0"/>
        </w:rPr>
        <w:instrText>Reference material:</w:instrText>
      </w:r>
    </w:p>
    <w:p w:rsidR="00257F84" w:rsidRPr="00D56236" w:rsidRDefault="00257F84" w:rsidP="00257F84">
      <w:pPr>
        <w:jc w:val="both"/>
        <w:rPr>
          <w:rStyle w:val="Hyperlink"/>
          <w:rFonts w:ascii="Arial" w:hAnsi="Arial" w:cs="Arial"/>
          <w:color w:val="0070C0"/>
        </w:rPr>
      </w:pPr>
      <w:r w:rsidRPr="00D56236">
        <w:rPr>
          <w:rFonts w:ascii="Arial" w:hAnsi="Arial" w:cs="Arial"/>
          <w:color w:val="0070C0"/>
        </w:rPr>
        <w:instrText>www.legislation.gov.uk/ukpga/2002/26/contents</w:instrText>
      </w:r>
      <w:r>
        <w:rPr>
          <w:rFonts w:ascii="Arial" w:hAnsi="Arial" w:cs="Arial"/>
          <w:color w:val="0070C0"/>
        </w:rPr>
        <w:instrText xml:space="preserve">" </w:instrText>
      </w:r>
      <w:r>
        <w:rPr>
          <w:rFonts w:ascii="Arial" w:hAnsi="Arial" w:cs="Arial"/>
          <w:color w:val="0070C0"/>
        </w:rPr>
        <w:fldChar w:fldCharType="separate"/>
      </w:r>
      <w:r w:rsidRPr="00D56236">
        <w:rPr>
          <w:rStyle w:val="Hyperlink"/>
          <w:rFonts w:ascii="Arial" w:hAnsi="Arial" w:cs="Arial"/>
          <w:color w:val="0070C0"/>
        </w:rPr>
        <w:t>Reference material:</w:t>
      </w:r>
    </w:p>
    <w:p w:rsidR="00257F84" w:rsidRPr="005B26E1" w:rsidRDefault="00257F84" w:rsidP="00257F84">
      <w:pPr>
        <w:jc w:val="both"/>
        <w:rPr>
          <w:rFonts w:ascii="Arial" w:hAnsi="Arial" w:cs="Arial"/>
          <w:color w:val="0070C0"/>
        </w:rPr>
      </w:pPr>
      <w:r w:rsidRPr="001B594D">
        <w:rPr>
          <w:rStyle w:val="Hyperlink"/>
          <w:rFonts w:ascii="Arial" w:hAnsi="Arial" w:cs="Arial"/>
        </w:rPr>
        <w:t>www.legislation.gov.uk/ukpga/2002/26/contents</w:t>
      </w:r>
      <w:r>
        <w:rPr>
          <w:rFonts w:ascii="Arial" w:hAnsi="Arial" w:cs="Arial"/>
          <w:color w:val="0070C0"/>
        </w:rPr>
        <w:fldChar w:fldCharType="end"/>
      </w:r>
    </w:p>
    <w:p w:rsidR="00257F84" w:rsidRPr="005B26E1"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Victim Information </w:t>
      </w:r>
      <w:r>
        <w:rPr>
          <w:rFonts w:ascii="Arial" w:hAnsi="Arial" w:cs="Arial"/>
          <w:color w:val="0070C0"/>
          <w:sz w:val="18"/>
          <w:szCs w:val="18"/>
        </w:rPr>
        <w:t>NIPS DOJ Document 17/5463</w:t>
      </w: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rPr>
      </w:pPr>
      <w:r w:rsidRPr="00A76261">
        <w:rPr>
          <w:rFonts w:ascii="Arial" w:hAnsi="Arial" w:cs="Arial"/>
        </w:rPr>
        <w:t xml:space="preserve">PBNI Victim Information Scheme </w:t>
      </w:r>
      <w:r w:rsidRPr="005B26E1">
        <w:rPr>
          <w:rFonts w:ascii="Arial" w:hAnsi="Arial" w:cs="Arial"/>
        </w:rPr>
        <w:t xml:space="preserve">ensures that victims receive information relevant to them about a sentence which requires supervision in the community by PBNI.  It will also provide an opportunity for a victim to participate in the preparation of a ‘Victim Report’ at the 3 year pre-tariff stage to the Parole Commissioners; inform the management of the prisoner; and be involved in restorative contact with the Life sentenced prisoner, directly or indirectly. </w:t>
      </w:r>
    </w:p>
    <w:p w:rsidR="00257F84" w:rsidRPr="00D56236" w:rsidRDefault="00257F84" w:rsidP="00257F84">
      <w:pPr>
        <w:jc w:val="both"/>
        <w:rPr>
          <w:rFonts w:ascii="Arial" w:hAnsi="Arial" w:cs="Arial"/>
          <w:color w:val="0070C0"/>
        </w:rPr>
      </w:pPr>
      <w:r>
        <w:rPr>
          <w:rFonts w:ascii="Arial" w:hAnsi="Arial" w:cs="Arial"/>
          <w:color w:val="0070C0"/>
        </w:rPr>
        <w:fldChar w:fldCharType="begin"/>
      </w:r>
      <w:r>
        <w:rPr>
          <w:rFonts w:ascii="Arial" w:hAnsi="Arial" w:cs="Arial"/>
          <w:color w:val="0070C0"/>
        </w:rPr>
        <w:instrText xml:space="preserve"> HYPERLINK "http://</w:instrText>
      </w:r>
      <w:r w:rsidRPr="00D56236">
        <w:rPr>
          <w:rFonts w:ascii="Arial" w:hAnsi="Arial" w:cs="Arial"/>
          <w:color w:val="0070C0"/>
        </w:rPr>
        <w:instrText>Reference material:</w:instrText>
      </w:r>
    </w:p>
    <w:p w:rsidR="00257F84" w:rsidRPr="00D56236" w:rsidRDefault="00257F84" w:rsidP="00257F84">
      <w:pPr>
        <w:jc w:val="both"/>
        <w:rPr>
          <w:rStyle w:val="Hyperlink"/>
          <w:rFonts w:ascii="Arial" w:hAnsi="Arial" w:cs="Arial"/>
          <w:color w:val="0070C0"/>
        </w:rPr>
      </w:pPr>
      <w:r w:rsidRPr="00D56236">
        <w:rPr>
          <w:rFonts w:ascii="Arial" w:hAnsi="Arial" w:cs="Arial"/>
          <w:color w:val="0070C0"/>
        </w:rPr>
        <w:instrText>www.legislation.gov.uk/nisi/2005/1965/contents</w:instrText>
      </w:r>
      <w:r>
        <w:rPr>
          <w:rFonts w:ascii="Arial" w:hAnsi="Arial" w:cs="Arial"/>
          <w:color w:val="0070C0"/>
        </w:rPr>
        <w:instrText xml:space="preserve">" </w:instrText>
      </w:r>
      <w:r>
        <w:rPr>
          <w:rFonts w:ascii="Arial" w:hAnsi="Arial" w:cs="Arial"/>
          <w:color w:val="0070C0"/>
        </w:rPr>
        <w:fldChar w:fldCharType="separate"/>
      </w:r>
      <w:r w:rsidRPr="00D56236">
        <w:rPr>
          <w:rStyle w:val="Hyperlink"/>
          <w:rFonts w:ascii="Arial" w:hAnsi="Arial" w:cs="Arial"/>
          <w:color w:val="0070C0"/>
        </w:rPr>
        <w:t>Reference material:</w:t>
      </w:r>
    </w:p>
    <w:p w:rsidR="00257F84" w:rsidRPr="005B26E1" w:rsidRDefault="00257F84" w:rsidP="00257F84">
      <w:pPr>
        <w:jc w:val="both"/>
        <w:rPr>
          <w:rFonts w:ascii="Arial" w:hAnsi="Arial" w:cs="Arial"/>
          <w:color w:val="0070C0"/>
        </w:rPr>
      </w:pPr>
      <w:r w:rsidRPr="001B594D">
        <w:rPr>
          <w:rStyle w:val="Hyperlink"/>
          <w:rFonts w:ascii="Arial" w:hAnsi="Arial" w:cs="Arial"/>
        </w:rPr>
        <w:t>www.legislation.gov.uk/nisi/2005/1965/contents</w:t>
      </w:r>
      <w:r>
        <w:rPr>
          <w:rFonts w:ascii="Arial" w:hAnsi="Arial" w:cs="Arial"/>
          <w:color w:val="0070C0"/>
        </w:rPr>
        <w:fldChar w:fldCharType="end"/>
      </w:r>
    </w:p>
    <w:p w:rsidR="00257F84" w:rsidRDefault="00257F84" w:rsidP="00257F84">
      <w:pPr>
        <w:jc w:val="both"/>
        <w:rPr>
          <w:rFonts w:ascii="Arial" w:hAnsi="Arial" w:cs="Arial"/>
          <w:color w:val="0070C0"/>
        </w:rPr>
      </w:pPr>
      <w:r w:rsidRPr="005B26E1">
        <w:rPr>
          <w:rFonts w:ascii="Arial" w:hAnsi="Arial" w:cs="Arial"/>
          <w:color w:val="0070C0"/>
        </w:rPr>
        <w:t xml:space="preserve">Guidance Note for Life Sentenced Prisoners: Victim Information </w:t>
      </w:r>
      <w:r w:rsidRPr="005B26E1">
        <w:rPr>
          <w:rFonts w:ascii="Arial" w:hAnsi="Arial" w:cs="Arial"/>
          <w:color w:val="0070C0"/>
          <w:sz w:val="18"/>
          <w:szCs w:val="18"/>
        </w:rPr>
        <w:t>NIPS DOJ Document 16/190328</w:t>
      </w:r>
    </w:p>
    <w:p w:rsidR="00257F84" w:rsidRDefault="00257F84" w:rsidP="00257F84">
      <w:pPr>
        <w:jc w:val="both"/>
        <w:rPr>
          <w:rFonts w:ascii="Arial" w:hAnsi="Arial" w:cs="Arial"/>
          <w:color w:val="0070C0"/>
        </w:rPr>
      </w:pPr>
    </w:p>
    <w:p w:rsidR="00D15B08" w:rsidRDefault="00D15B08" w:rsidP="00257F84">
      <w:pPr>
        <w:jc w:val="both"/>
        <w:rPr>
          <w:rFonts w:ascii="Arial" w:hAnsi="Arial" w:cs="Arial"/>
          <w:color w:val="0070C0"/>
        </w:rPr>
      </w:pPr>
    </w:p>
    <w:p w:rsidR="00D15B08" w:rsidRDefault="00D15B08" w:rsidP="00257F84">
      <w:pPr>
        <w:jc w:val="both"/>
        <w:rPr>
          <w:rFonts w:ascii="Arial" w:hAnsi="Arial" w:cs="Arial"/>
          <w:color w:val="0070C0"/>
        </w:rPr>
      </w:pPr>
    </w:p>
    <w:p w:rsidR="00D15B08" w:rsidRDefault="00D15B08" w:rsidP="00257F84">
      <w:pPr>
        <w:jc w:val="both"/>
        <w:rPr>
          <w:rFonts w:ascii="Arial" w:hAnsi="Arial" w:cs="Arial"/>
          <w:color w:val="0070C0"/>
        </w:rPr>
      </w:pPr>
    </w:p>
    <w:p w:rsidR="00D15B08" w:rsidRDefault="00D15B08" w:rsidP="00257F84">
      <w:pPr>
        <w:jc w:val="both"/>
        <w:rPr>
          <w:rFonts w:ascii="Arial" w:hAnsi="Arial" w:cs="Arial"/>
          <w:color w:val="0070C0"/>
        </w:rPr>
      </w:pPr>
      <w:bookmarkStart w:id="0" w:name="_GoBack"/>
      <w:bookmarkEnd w:id="0"/>
    </w:p>
    <w:p w:rsidR="00257F84" w:rsidRDefault="00257F84" w:rsidP="00257F84">
      <w:pPr>
        <w:jc w:val="both"/>
        <w:rPr>
          <w:rFonts w:ascii="Arial" w:hAnsi="Arial" w:cs="Arial"/>
          <w:color w:val="0070C0"/>
        </w:rPr>
      </w:pPr>
    </w:p>
    <w:p w:rsidR="00257F84" w:rsidRPr="005B26E1" w:rsidRDefault="00257F84" w:rsidP="00257F84">
      <w:pPr>
        <w:jc w:val="both"/>
        <w:rPr>
          <w:rFonts w:ascii="Arial" w:hAnsi="Arial" w:cs="Arial"/>
        </w:rPr>
      </w:pPr>
      <w:r w:rsidRPr="005B26E1">
        <w:rPr>
          <w:rFonts w:ascii="Arial" w:hAnsi="Arial" w:cs="Arial"/>
        </w:rPr>
        <w:t>Abbreviations used within this document are:</w:t>
      </w:r>
    </w:p>
    <w:p w:rsidR="00257F84" w:rsidRPr="005B26E1" w:rsidRDefault="00257F84" w:rsidP="00257F84">
      <w:pPr>
        <w:jc w:val="both"/>
        <w:rPr>
          <w:rFonts w:ascii="Arial" w:hAnsi="Arial" w:cs="Arial"/>
        </w:rPr>
      </w:pPr>
      <w:r w:rsidRPr="005B26E1">
        <w:rPr>
          <w:rFonts w:ascii="Arial" w:hAnsi="Arial" w:cs="Arial"/>
        </w:rPr>
        <w:t>ATR</w:t>
      </w:r>
      <w:r w:rsidRPr="005B26E1">
        <w:rPr>
          <w:rFonts w:ascii="Arial" w:hAnsi="Arial" w:cs="Arial"/>
        </w:rPr>
        <w:tab/>
      </w:r>
      <w:r w:rsidRPr="005B26E1">
        <w:rPr>
          <w:rFonts w:ascii="Arial" w:hAnsi="Arial" w:cs="Arial"/>
        </w:rPr>
        <w:tab/>
        <w:t>Accompanied Temporary Release</w:t>
      </w:r>
    </w:p>
    <w:p w:rsidR="00257F84" w:rsidRPr="005B26E1" w:rsidRDefault="00257F84" w:rsidP="00257F84">
      <w:pPr>
        <w:jc w:val="both"/>
        <w:rPr>
          <w:rFonts w:ascii="Arial" w:hAnsi="Arial" w:cs="Arial"/>
        </w:rPr>
      </w:pPr>
      <w:r w:rsidRPr="005B26E1">
        <w:rPr>
          <w:rFonts w:ascii="Arial" w:hAnsi="Arial" w:cs="Arial"/>
        </w:rPr>
        <w:t>DOJ</w:t>
      </w:r>
      <w:r w:rsidRPr="005B26E1">
        <w:rPr>
          <w:rFonts w:ascii="Arial" w:hAnsi="Arial" w:cs="Arial"/>
        </w:rPr>
        <w:tab/>
      </w:r>
      <w:r w:rsidRPr="005B26E1">
        <w:rPr>
          <w:rFonts w:ascii="Arial" w:hAnsi="Arial" w:cs="Arial"/>
        </w:rPr>
        <w:tab/>
        <w:t>Department of Justice</w:t>
      </w:r>
    </w:p>
    <w:p w:rsidR="00257F84" w:rsidRPr="005B26E1" w:rsidRDefault="00257F84" w:rsidP="00257F84">
      <w:pPr>
        <w:jc w:val="both"/>
        <w:rPr>
          <w:rFonts w:ascii="Arial" w:hAnsi="Arial" w:cs="Arial"/>
        </w:rPr>
      </w:pPr>
      <w:r w:rsidRPr="005B26E1">
        <w:rPr>
          <w:rFonts w:ascii="Arial" w:hAnsi="Arial" w:cs="Arial"/>
        </w:rPr>
        <w:t>GP</w:t>
      </w:r>
      <w:r w:rsidRPr="005B26E1">
        <w:rPr>
          <w:rFonts w:ascii="Arial" w:hAnsi="Arial" w:cs="Arial"/>
        </w:rPr>
        <w:tab/>
      </w:r>
      <w:r w:rsidRPr="005B26E1">
        <w:rPr>
          <w:rFonts w:ascii="Arial" w:hAnsi="Arial" w:cs="Arial"/>
        </w:rPr>
        <w:tab/>
        <w:t>General Practitioner</w:t>
      </w:r>
    </w:p>
    <w:p w:rsidR="00257F84" w:rsidRPr="005B26E1" w:rsidRDefault="00257F84" w:rsidP="00257F84">
      <w:pPr>
        <w:jc w:val="both"/>
        <w:rPr>
          <w:rFonts w:ascii="Arial" w:hAnsi="Arial" w:cs="Arial"/>
        </w:rPr>
      </w:pPr>
      <w:r w:rsidRPr="005B26E1">
        <w:rPr>
          <w:rFonts w:ascii="Arial" w:hAnsi="Arial" w:cs="Arial"/>
        </w:rPr>
        <w:t>HLED</w:t>
      </w:r>
      <w:r w:rsidRPr="005B26E1">
        <w:rPr>
          <w:rFonts w:ascii="Arial" w:hAnsi="Arial" w:cs="Arial"/>
        </w:rPr>
        <w:tab/>
      </w:r>
      <w:r w:rsidRPr="005B26E1">
        <w:rPr>
          <w:rFonts w:ascii="Arial" w:hAnsi="Arial" w:cs="Arial"/>
        </w:rPr>
        <w:tab/>
        <w:t>Home Leave Eligibility Date</w:t>
      </w:r>
    </w:p>
    <w:p w:rsidR="00257F84" w:rsidRPr="005B26E1" w:rsidRDefault="00257F84" w:rsidP="00257F84">
      <w:pPr>
        <w:jc w:val="both"/>
        <w:rPr>
          <w:rFonts w:ascii="Arial" w:hAnsi="Arial" w:cs="Arial"/>
        </w:rPr>
      </w:pPr>
      <w:r w:rsidRPr="005B26E1">
        <w:rPr>
          <w:rFonts w:ascii="Arial" w:hAnsi="Arial" w:cs="Arial"/>
        </w:rPr>
        <w:t xml:space="preserve">L&amp;S </w:t>
      </w:r>
      <w:r w:rsidRPr="005B26E1">
        <w:rPr>
          <w:rFonts w:ascii="Arial" w:hAnsi="Arial" w:cs="Arial"/>
        </w:rPr>
        <w:tab/>
      </w:r>
      <w:r w:rsidRPr="005B26E1">
        <w:rPr>
          <w:rFonts w:ascii="Arial" w:hAnsi="Arial" w:cs="Arial"/>
        </w:rPr>
        <w:tab/>
        <w:t>Learning and Skills</w:t>
      </w:r>
    </w:p>
    <w:p w:rsidR="00257F84" w:rsidRPr="005B26E1" w:rsidRDefault="00257F84" w:rsidP="00257F84">
      <w:pPr>
        <w:jc w:val="both"/>
        <w:rPr>
          <w:rFonts w:ascii="Arial" w:hAnsi="Arial" w:cs="Arial"/>
        </w:rPr>
      </w:pPr>
      <w:r w:rsidRPr="005B26E1">
        <w:rPr>
          <w:rFonts w:ascii="Arial" w:hAnsi="Arial" w:cs="Arial"/>
        </w:rPr>
        <w:t>NIPS</w:t>
      </w:r>
      <w:r w:rsidRPr="005B26E1">
        <w:rPr>
          <w:rFonts w:ascii="Arial" w:hAnsi="Arial" w:cs="Arial"/>
        </w:rPr>
        <w:tab/>
      </w:r>
      <w:r w:rsidRPr="005B26E1">
        <w:rPr>
          <w:rFonts w:ascii="Arial" w:hAnsi="Arial" w:cs="Arial"/>
        </w:rPr>
        <w:tab/>
        <w:t>Northern Ireland Prison Service</w:t>
      </w:r>
    </w:p>
    <w:p w:rsidR="00257F84" w:rsidRPr="005B26E1" w:rsidRDefault="00257F84" w:rsidP="00257F84">
      <w:pPr>
        <w:jc w:val="both"/>
        <w:rPr>
          <w:rFonts w:ascii="Arial" w:hAnsi="Arial" w:cs="Arial"/>
        </w:rPr>
      </w:pPr>
      <w:r w:rsidRPr="005B26E1">
        <w:rPr>
          <w:rFonts w:ascii="Arial" w:hAnsi="Arial" w:cs="Arial"/>
        </w:rPr>
        <w:t>PBNI</w:t>
      </w:r>
      <w:r w:rsidRPr="005B26E1">
        <w:rPr>
          <w:rFonts w:ascii="Arial" w:hAnsi="Arial" w:cs="Arial"/>
        </w:rPr>
        <w:tab/>
      </w:r>
      <w:r w:rsidRPr="005B26E1">
        <w:rPr>
          <w:rFonts w:ascii="Arial" w:hAnsi="Arial" w:cs="Arial"/>
        </w:rPr>
        <w:tab/>
        <w:t>Probation Board for Northern Ireland</w:t>
      </w:r>
    </w:p>
    <w:p w:rsidR="00257F84" w:rsidRPr="005B26E1" w:rsidRDefault="00257F84" w:rsidP="00257F84">
      <w:pPr>
        <w:jc w:val="both"/>
        <w:rPr>
          <w:rFonts w:ascii="Arial" w:hAnsi="Arial" w:cs="Arial"/>
        </w:rPr>
      </w:pPr>
      <w:r w:rsidRPr="005B26E1">
        <w:rPr>
          <w:rFonts w:ascii="Arial" w:hAnsi="Arial" w:cs="Arial"/>
        </w:rPr>
        <w:t>PCNI</w:t>
      </w:r>
      <w:r w:rsidRPr="005B26E1">
        <w:rPr>
          <w:rFonts w:ascii="Arial" w:hAnsi="Arial" w:cs="Arial"/>
        </w:rPr>
        <w:tab/>
      </w:r>
      <w:r w:rsidRPr="005B26E1">
        <w:rPr>
          <w:rFonts w:ascii="Arial" w:hAnsi="Arial" w:cs="Arial"/>
        </w:rPr>
        <w:tab/>
        <w:t>Parole Commissioners of Northern Ireland</w:t>
      </w:r>
    </w:p>
    <w:p w:rsidR="00257F84" w:rsidRPr="005B26E1" w:rsidRDefault="00257F84" w:rsidP="00257F84">
      <w:pPr>
        <w:jc w:val="both"/>
        <w:rPr>
          <w:rFonts w:ascii="Arial" w:hAnsi="Arial" w:cs="Arial"/>
        </w:rPr>
      </w:pPr>
      <w:r w:rsidRPr="005B26E1">
        <w:rPr>
          <w:rFonts w:ascii="Arial" w:hAnsi="Arial" w:cs="Arial"/>
        </w:rPr>
        <w:t>PDP</w:t>
      </w:r>
      <w:r w:rsidRPr="005B26E1">
        <w:rPr>
          <w:rFonts w:ascii="Arial" w:hAnsi="Arial" w:cs="Arial"/>
        </w:rPr>
        <w:tab/>
      </w:r>
      <w:r w:rsidRPr="005B26E1">
        <w:rPr>
          <w:rFonts w:ascii="Arial" w:hAnsi="Arial" w:cs="Arial"/>
        </w:rPr>
        <w:tab/>
        <w:t>Personal Development Plan</w:t>
      </w:r>
      <w:r w:rsidRPr="005B26E1">
        <w:rPr>
          <w:rFonts w:ascii="Arial" w:hAnsi="Arial" w:cs="Arial"/>
        </w:rPr>
        <w:tab/>
      </w:r>
      <w:r w:rsidRPr="005B26E1">
        <w:rPr>
          <w:rFonts w:ascii="Arial" w:hAnsi="Arial" w:cs="Arial"/>
        </w:rPr>
        <w:tab/>
      </w:r>
    </w:p>
    <w:p w:rsidR="00257F84" w:rsidRPr="005B26E1" w:rsidRDefault="00257F84" w:rsidP="00257F84">
      <w:pPr>
        <w:jc w:val="both"/>
        <w:rPr>
          <w:rFonts w:ascii="Arial" w:hAnsi="Arial" w:cs="Arial"/>
        </w:rPr>
      </w:pPr>
      <w:r w:rsidRPr="005B26E1">
        <w:rPr>
          <w:rFonts w:ascii="Arial" w:hAnsi="Arial" w:cs="Arial"/>
        </w:rPr>
        <w:t>PDU</w:t>
      </w:r>
      <w:r w:rsidRPr="005B26E1">
        <w:rPr>
          <w:rFonts w:ascii="Arial" w:hAnsi="Arial" w:cs="Arial"/>
        </w:rPr>
        <w:tab/>
      </w:r>
      <w:r w:rsidRPr="005B26E1">
        <w:rPr>
          <w:rFonts w:ascii="Arial" w:hAnsi="Arial" w:cs="Arial"/>
        </w:rPr>
        <w:tab/>
        <w:t>Prisoner Development Unit</w:t>
      </w:r>
    </w:p>
    <w:p w:rsidR="00257F84" w:rsidRPr="005B26E1" w:rsidRDefault="00257F84" w:rsidP="00257F84">
      <w:pPr>
        <w:jc w:val="both"/>
        <w:rPr>
          <w:rFonts w:ascii="Arial" w:hAnsi="Arial" w:cs="Arial"/>
        </w:rPr>
      </w:pPr>
      <w:r w:rsidRPr="005B26E1">
        <w:rPr>
          <w:rFonts w:ascii="Arial" w:hAnsi="Arial" w:cs="Arial"/>
        </w:rPr>
        <w:t>PNP</w:t>
      </w:r>
      <w:r w:rsidRPr="005B26E1">
        <w:rPr>
          <w:rFonts w:ascii="Arial" w:hAnsi="Arial" w:cs="Arial"/>
        </w:rPr>
        <w:tab/>
      </w:r>
      <w:r w:rsidRPr="005B26E1">
        <w:rPr>
          <w:rFonts w:ascii="Arial" w:hAnsi="Arial" w:cs="Arial"/>
        </w:rPr>
        <w:tab/>
        <w:t>Prisoner Needs Profile</w:t>
      </w:r>
    </w:p>
    <w:p w:rsidR="00257F84" w:rsidRPr="005B26E1" w:rsidRDefault="00257F84" w:rsidP="00257F84">
      <w:pPr>
        <w:jc w:val="both"/>
        <w:rPr>
          <w:rFonts w:ascii="Arial" w:hAnsi="Arial" w:cs="Arial"/>
        </w:rPr>
      </w:pPr>
      <w:r w:rsidRPr="005B26E1">
        <w:rPr>
          <w:rFonts w:ascii="Arial" w:hAnsi="Arial" w:cs="Arial"/>
        </w:rPr>
        <w:t>PRVIS</w:t>
      </w:r>
      <w:r w:rsidRPr="005B26E1">
        <w:rPr>
          <w:rFonts w:ascii="Arial" w:hAnsi="Arial" w:cs="Arial"/>
        </w:rPr>
        <w:tab/>
      </w:r>
      <w:r w:rsidRPr="005B26E1">
        <w:rPr>
          <w:rFonts w:ascii="Arial" w:hAnsi="Arial" w:cs="Arial"/>
        </w:rPr>
        <w:tab/>
        <w:t>Prisoner Release Victim Information Scheme</w:t>
      </w:r>
    </w:p>
    <w:p w:rsidR="00257F84" w:rsidRPr="005B26E1" w:rsidRDefault="00257F84" w:rsidP="00257F84">
      <w:pPr>
        <w:jc w:val="both"/>
        <w:rPr>
          <w:rFonts w:ascii="Arial" w:hAnsi="Arial" w:cs="Arial"/>
        </w:rPr>
      </w:pPr>
      <w:r w:rsidRPr="005B26E1">
        <w:rPr>
          <w:rFonts w:ascii="Arial" w:hAnsi="Arial" w:cs="Arial"/>
        </w:rPr>
        <w:t>SOSP</w:t>
      </w:r>
      <w:r w:rsidRPr="005B26E1">
        <w:rPr>
          <w:rFonts w:ascii="Arial" w:hAnsi="Arial" w:cs="Arial"/>
        </w:rPr>
        <w:tab/>
      </w:r>
      <w:r w:rsidRPr="005B26E1">
        <w:rPr>
          <w:rFonts w:ascii="Arial" w:hAnsi="Arial" w:cs="Arial"/>
        </w:rPr>
        <w:tab/>
        <w:t>Secretary of State’s Pleasure</w:t>
      </w:r>
    </w:p>
    <w:p w:rsidR="00257F84" w:rsidRPr="005B26E1" w:rsidRDefault="00257F84" w:rsidP="00257F84">
      <w:pPr>
        <w:jc w:val="both"/>
        <w:rPr>
          <w:rFonts w:ascii="Arial" w:hAnsi="Arial" w:cs="Arial"/>
        </w:rPr>
      </w:pPr>
      <w:r w:rsidRPr="005B26E1">
        <w:rPr>
          <w:rFonts w:ascii="Arial" w:hAnsi="Arial" w:cs="Arial"/>
        </w:rPr>
        <w:t>SDU</w:t>
      </w:r>
      <w:r w:rsidRPr="005B26E1">
        <w:rPr>
          <w:rFonts w:ascii="Arial" w:hAnsi="Arial" w:cs="Arial"/>
        </w:rPr>
        <w:tab/>
      </w:r>
      <w:r w:rsidRPr="005B26E1">
        <w:rPr>
          <w:rFonts w:ascii="Arial" w:hAnsi="Arial" w:cs="Arial"/>
        </w:rPr>
        <w:tab/>
        <w:t>Student Development Unit</w:t>
      </w:r>
    </w:p>
    <w:p w:rsidR="00257F84" w:rsidRPr="005B26E1" w:rsidRDefault="00257F84" w:rsidP="00257F84">
      <w:pPr>
        <w:jc w:val="both"/>
        <w:rPr>
          <w:rFonts w:ascii="Arial" w:hAnsi="Arial" w:cs="Arial"/>
        </w:rPr>
      </w:pPr>
      <w:r w:rsidRPr="005B26E1">
        <w:rPr>
          <w:rFonts w:ascii="Arial" w:hAnsi="Arial" w:cs="Arial"/>
        </w:rPr>
        <w:t>SRC</w:t>
      </w:r>
      <w:r w:rsidRPr="005B26E1">
        <w:rPr>
          <w:rFonts w:ascii="Arial" w:hAnsi="Arial" w:cs="Arial"/>
        </w:rPr>
        <w:tab/>
      </w:r>
      <w:r w:rsidRPr="005B26E1">
        <w:rPr>
          <w:rFonts w:ascii="Arial" w:hAnsi="Arial" w:cs="Arial"/>
        </w:rPr>
        <w:tab/>
        <w:t>Sentence Review Commission</w:t>
      </w:r>
    </w:p>
    <w:p w:rsidR="00257F84" w:rsidRPr="005B26E1" w:rsidRDefault="00257F84" w:rsidP="00257F84">
      <w:pPr>
        <w:jc w:val="both"/>
        <w:rPr>
          <w:rFonts w:ascii="Arial" w:hAnsi="Arial" w:cs="Arial"/>
        </w:rPr>
      </w:pPr>
      <w:r w:rsidRPr="005B26E1">
        <w:rPr>
          <w:rFonts w:ascii="Arial" w:hAnsi="Arial" w:cs="Arial"/>
        </w:rPr>
        <w:t>TED</w:t>
      </w:r>
      <w:r w:rsidRPr="005B26E1">
        <w:rPr>
          <w:rFonts w:ascii="Arial" w:hAnsi="Arial" w:cs="Arial"/>
        </w:rPr>
        <w:tab/>
      </w:r>
      <w:r w:rsidRPr="005B26E1">
        <w:rPr>
          <w:rFonts w:ascii="Arial" w:hAnsi="Arial" w:cs="Arial"/>
        </w:rPr>
        <w:tab/>
        <w:t>Tariff Expiry Date</w:t>
      </w:r>
    </w:p>
    <w:p w:rsidR="00257F84" w:rsidRPr="005B26E1" w:rsidRDefault="00257F84" w:rsidP="00257F84">
      <w:pPr>
        <w:jc w:val="both"/>
        <w:rPr>
          <w:rFonts w:ascii="Arial" w:hAnsi="Arial" w:cs="Arial"/>
        </w:rPr>
      </w:pPr>
      <w:r w:rsidRPr="005B26E1">
        <w:rPr>
          <w:rFonts w:ascii="Arial" w:hAnsi="Arial" w:cs="Arial"/>
        </w:rPr>
        <w:t>UTR</w:t>
      </w:r>
      <w:r w:rsidRPr="005B26E1">
        <w:rPr>
          <w:rFonts w:ascii="Arial" w:hAnsi="Arial" w:cs="Arial"/>
        </w:rPr>
        <w:tab/>
      </w:r>
      <w:r w:rsidRPr="005B26E1">
        <w:rPr>
          <w:rFonts w:ascii="Arial" w:hAnsi="Arial" w:cs="Arial"/>
        </w:rPr>
        <w:tab/>
        <w:t>Unaccompanied Temporary Release</w:t>
      </w: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rPr>
      </w:pPr>
    </w:p>
    <w:p w:rsidR="00257F84" w:rsidRPr="005B26E1" w:rsidRDefault="00257F84" w:rsidP="00257F84">
      <w:pPr>
        <w:jc w:val="both"/>
        <w:rPr>
          <w:rFonts w:ascii="Arial" w:hAnsi="Arial" w:cs="Arial"/>
          <w:color w:val="FF0000"/>
        </w:rPr>
      </w:pPr>
    </w:p>
    <w:p w:rsidR="00257F84" w:rsidRDefault="00257F84" w:rsidP="00257F84">
      <w:pPr>
        <w:jc w:val="both"/>
        <w:rPr>
          <w:rFonts w:ascii="Arial" w:hAnsi="Arial" w:cs="Arial"/>
        </w:rPr>
      </w:pPr>
    </w:p>
    <w:p w:rsidR="00463CAB" w:rsidRPr="005B26E1" w:rsidRDefault="00463CAB" w:rsidP="00257F84">
      <w:pPr>
        <w:jc w:val="both"/>
        <w:rPr>
          <w:rFonts w:ascii="Arial" w:hAnsi="Arial" w:cs="Arial"/>
        </w:rPr>
      </w:pPr>
    </w:p>
    <w:p w:rsidR="002744CF" w:rsidRDefault="002744CF" w:rsidP="00257F84">
      <w:pPr>
        <w:jc w:val="center"/>
        <w:rPr>
          <w:rFonts w:ascii="Arial" w:hAnsi="Arial" w:cs="Arial"/>
          <w:b/>
        </w:rPr>
      </w:pPr>
    </w:p>
    <w:p w:rsidR="002744CF" w:rsidRDefault="002744CF" w:rsidP="00257F84">
      <w:pPr>
        <w:jc w:val="center"/>
        <w:rPr>
          <w:rFonts w:ascii="Arial" w:hAnsi="Arial" w:cs="Arial"/>
          <w:b/>
        </w:rPr>
      </w:pPr>
    </w:p>
    <w:p w:rsidR="00257F84" w:rsidRPr="001C6460" w:rsidRDefault="00257F84" w:rsidP="00257F84">
      <w:pPr>
        <w:jc w:val="center"/>
        <w:rPr>
          <w:rFonts w:ascii="Arial" w:hAnsi="Arial" w:cs="Arial"/>
          <w:b/>
        </w:rPr>
      </w:pPr>
      <w:r w:rsidRPr="001C6460">
        <w:rPr>
          <w:rFonts w:ascii="Arial" w:hAnsi="Arial" w:cs="Arial"/>
          <w:b/>
        </w:rPr>
        <w:lastRenderedPageBreak/>
        <w:t>FLOW CHART</w:t>
      </w:r>
      <w:r>
        <w:rPr>
          <w:rFonts w:ascii="Arial" w:hAnsi="Arial" w:cs="Arial"/>
          <w:b/>
        </w:rPr>
        <w:t xml:space="preserve"> for LIFE Sentenced Prisoners</w:t>
      </w:r>
    </w:p>
    <w:p w:rsidR="00257F84" w:rsidRPr="001C6460" w:rsidRDefault="00257F84" w:rsidP="00257F84">
      <w:pPr>
        <w:jc w:val="cente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6432" behindDoc="0" locked="0" layoutInCell="1" allowOverlap="1" wp14:anchorId="0CC74D78" wp14:editId="54F3B6AE">
                <wp:simplePos x="0" y="0"/>
                <wp:positionH relativeFrom="column">
                  <wp:posOffset>942975</wp:posOffset>
                </wp:positionH>
                <wp:positionV relativeFrom="paragraph">
                  <wp:posOffset>133985</wp:posOffset>
                </wp:positionV>
                <wp:extent cx="4892040" cy="2247900"/>
                <wp:effectExtent l="0" t="0" r="22860" b="19050"/>
                <wp:wrapNone/>
                <wp:docPr id="12" name="Text Box 12"/>
                <wp:cNvGraphicFramePr/>
                <a:graphic xmlns:a="http://schemas.openxmlformats.org/drawingml/2006/main">
                  <a:graphicData uri="http://schemas.microsoft.com/office/word/2010/wordprocessingShape">
                    <wps:wsp>
                      <wps:cNvSpPr txBox="1"/>
                      <wps:spPr>
                        <a:xfrm>
                          <a:off x="0" y="0"/>
                          <a:ext cx="4892040" cy="224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Pr="00213D31" w:rsidRDefault="003D79D5" w:rsidP="00257F84">
                            <w:pPr>
                              <w:pStyle w:val="ListParagraph"/>
                              <w:numPr>
                                <w:ilvl w:val="0"/>
                                <w:numId w:val="12"/>
                              </w:numPr>
                              <w:spacing w:line="240" w:lineRule="auto"/>
                              <w:ind w:left="714" w:hanging="357"/>
                            </w:pPr>
                            <w:r w:rsidRPr="00213D31">
                              <w:t>Committal</w:t>
                            </w:r>
                          </w:p>
                          <w:p w:rsidR="003D79D5" w:rsidRPr="00213D31" w:rsidRDefault="003D79D5" w:rsidP="00257F84">
                            <w:pPr>
                              <w:pStyle w:val="ListParagraph"/>
                              <w:numPr>
                                <w:ilvl w:val="0"/>
                                <w:numId w:val="12"/>
                              </w:numPr>
                            </w:pPr>
                            <w:r w:rsidRPr="00213D31">
                              <w:t>1</w:t>
                            </w:r>
                            <w:r w:rsidRPr="00213D31">
                              <w:rPr>
                                <w:vertAlign w:val="superscript"/>
                              </w:rPr>
                              <w:t>st</w:t>
                            </w:r>
                            <w:r w:rsidRPr="00213D31">
                              <w:t xml:space="preserve"> Night Questionnaire</w:t>
                            </w:r>
                          </w:p>
                          <w:p w:rsidR="003D79D5" w:rsidRPr="00213D31" w:rsidRDefault="003D79D5" w:rsidP="00257F84">
                            <w:pPr>
                              <w:pStyle w:val="ListParagraph"/>
                              <w:numPr>
                                <w:ilvl w:val="0"/>
                                <w:numId w:val="12"/>
                              </w:numPr>
                            </w:pPr>
                            <w:r w:rsidRPr="00213D31">
                              <w:t>Complete Committal Interview PDU 1 Form</w:t>
                            </w:r>
                          </w:p>
                          <w:p w:rsidR="003D79D5" w:rsidRPr="00213D31" w:rsidRDefault="003D79D5" w:rsidP="00257F84">
                            <w:pPr>
                              <w:pStyle w:val="ListParagraph"/>
                              <w:numPr>
                                <w:ilvl w:val="0"/>
                                <w:numId w:val="12"/>
                              </w:numPr>
                            </w:pPr>
                            <w:r>
                              <w:t>Identify Potential Life Sentenced Prisoner</w:t>
                            </w:r>
                          </w:p>
                          <w:p w:rsidR="003D79D5" w:rsidRPr="00213D31" w:rsidRDefault="003D79D5" w:rsidP="00257F84">
                            <w:pPr>
                              <w:pStyle w:val="ListParagraph"/>
                              <w:numPr>
                                <w:ilvl w:val="0"/>
                                <w:numId w:val="12"/>
                              </w:numPr>
                            </w:pPr>
                            <w:r w:rsidRPr="00213D31">
                              <w:t xml:space="preserve">Allocate </w:t>
                            </w:r>
                            <w:r>
                              <w:t xml:space="preserve">NIPS PDP </w:t>
                            </w:r>
                            <w:r w:rsidRPr="00213D31">
                              <w:t>Co-ordinator</w:t>
                            </w:r>
                          </w:p>
                          <w:p w:rsidR="003D79D5" w:rsidRPr="00213D31" w:rsidRDefault="003D79D5" w:rsidP="00257F84">
                            <w:pPr>
                              <w:pStyle w:val="ListParagraph"/>
                              <w:numPr>
                                <w:ilvl w:val="0"/>
                                <w:numId w:val="12"/>
                              </w:numPr>
                            </w:pPr>
                            <w:r w:rsidRPr="00213D31">
                              <w:t xml:space="preserve">Agree Remand Planning </w:t>
                            </w:r>
                          </w:p>
                          <w:p w:rsidR="003D79D5" w:rsidRPr="00213D31" w:rsidRDefault="003D79D5" w:rsidP="00257F84">
                            <w:pPr>
                              <w:pStyle w:val="ListParagraph"/>
                              <w:numPr>
                                <w:ilvl w:val="0"/>
                                <w:numId w:val="12"/>
                              </w:numPr>
                            </w:pPr>
                            <w:r w:rsidRPr="00213D31">
                              <w:t>Complete Prisoner Needs Profile (PNP)</w:t>
                            </w:r>
                          </w:p>
                          <w:p w:rsidR="003D79D5" w:rsidRPr="00213D31" w:rsidRDefault="003D79D5" w:rsidP="00257F84">
                            <w:pPr>
                              <w:pStyle w:val="ListParagraph"/>
                              <w:numPr>
                                <w:ilvl w:val="0"/>
                                <w:numId w:val="12"/>
                              </w:numPr>
                            </w:pPr>
                            <w:r w:rsidRPr="00213D31">
                              <w:t>Referrals made</w:t>
                            </w:r>
                          </w:p>
                          <w:p w:rsidR="003D79D5" w:rsidRPr="00213D31" w:rsidRDefault="003D79D5" w:rsidP="00257F84">
                            <w:pPr>
                              <w:pStyle w:val="ListParagraph"/>
                              <w:numPr>
                                <w:ilvl w:val="0"/>
                                <w:numId w:val="12"/>
                              </w:numPr>
                            </w:pPr>
                            <w:r w:rsidRPr="00213D31">
                              <w:t>Monthly Contact</w:t>
                            </w:r>
                          </w:p>
                          <w:p w:rsidR="003D79D5" w:rsidRPr="00213D31" w:rsidRDefault="003D79D5" w:rsidP="00257F84">
                            <w:pPr>
                              <w:pStyle w:val="ListParagraph"/>
                              <w:numPr>
                                <w:ilvl w:val="0"/>
                                <w:numId w:val="12"/>
                              </w:numPr>
                            </w:pPr>
                            <w:r w:rsidRPr="00213D31">
                              <w:t xml:space="preserve">6 monthly review Remand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74.25pt;margin-top:10.55pt;width:385.2pt;height:17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" fillcolor="white [3201]" strokeweight=".5pt">
                <v:textbox>
                  <w:txbxContent>
                    <w:p w:rsidR="003D79D5" w:rsidRPr="00213D31" w:rsidRDefault="003D79D5" w:rsidP="00257F84">
                      <w:pPr>
                        <w:pStyle w:val="ListParagraph"/>
                        <w:numPr>
                          <w:ilvl w:val="0"/>
                          <w:numId w:val="12"/>
                        </w:numPr>
                        <w:spacing w:line="240" w:lineRule="auto"/>
                        <w:ind w:left="714" w:hanging="357"/>
                      </w:pPr>
                      <w:r w:rsidRPr="00213D31">
                        <w:t>Committal</w:t>
                      </w:r>
                    </w:p>
                    <w:p w:rsidR="003D79D5" w:rsidRPr="00213D31" w:rsidRDefault="003D79D5" w:rsidP="00257F84">
                      <w:pPr>
                        <w:pStyle w:val="ListParagraph"/>
                        <w:numPr>
                          <w:ilvl w:val="0"/>
                          <w:numId w:val="12"/>
                        </w:numPr>
                      </w:pPr>
                      <w:r w:rsidRPr="00213D31">
                        <w:t>1</w:t>
                      </w:r>
                      <w:r w:rsidRPr="00213D31">
                        <w:rPr>
                          <w:vertAlign w:val="superscript"/>
                        </w:rPr>
                        <w:t>st</w:t>
                      </w:r>
                      <w:r w:rsidRPr="00213D31">
                        <w:t xml:space="preserve"> Night Questionnaire</w:t>
                      </w:r>
                    </w:p>
                    <w:p w:rsidR="003D79D5" w:rsidRPr="00213D31" w:rsidRDefault="003D79D5" w:rsidP="00257F84">
                      <w:pPr>
                        <w:pStyle w:val="ListParagraph"/>
                        <w:numPr>
                          <w:ilvl w:val="0"/>
                          <w:numId w:val="12"/>
                        </w:numPr>
                      </w:pPr>
                      <w:r w:rsidRPr="00213D31">
                        <w:t>Complete Committal Interview PDU 1 Form</w:t>
                      </w:r>
                    </w:p>
                    <w:p w:rsidR="003D79D5" w:rsidRPr="00213D31" w:rsidRDefault="003D79D5" w:rsidP="00257F84">
                      <w:pPr>
                        <w:pStyle w:val="ListParagraph"/>
                        <w:numPr>
                          <w:ilvl w:val="0"/>
                          <w:numId w:val="12"/>
                        </w:numPr>
                      </w:pPr>
                      <w:r>
                        <w:t>Identify Potential Life Sentenced Prisoner</w:t>
                      </w:r>
                    </w:p>
                    <w:p w:rsidR="003D79D5" w:rsidRPr="00213D31" w:rsidRDefault="003D79D5" w:rsidP="00257F84">
                      <w:pPr>
                        <w:pStyle w:val="ListParagraph"/>
                        <w:numPr>
                          <w:ilvl w:val="0"/>
                          <w:numId w:val="12"/>
                        </w:numPr>
                      </w:pPr>
                      <w:r w:rsidRPr="00213D31">
                        <w:t xml:space="preserve">Allocate </w:t>
                      </w:r>
                      <w:r>
                        <w:t xml:space="preserve">NIPS PDP </w:t>
                      </w:r>
                      <w:r w:rsidRPr="00213D31">
                        <w:t>Co-ordinator</w:t>
                      </w:r>
                    </w:p>
                    <w:p w:rsidR="003D79D5" w:rsidRPr="00213D31" w:rsidRDefault="003D79D5" w:rsidP="00257F84">
                      <w:pPr>
                        <w:pStyle w:val="ListParagraph"/>
                        <w:numPr>
                          <w:ilvl w:val="0"/>
                          <w:numId w:val="12"/>
                        </w:numPr>
                      </w:pPr>
                      <w:r w:rsidRPr="00213D31">
                        <w:t xml:space="preserve">Agree Remand Planning </w:t>
                      </w:r>
                    </w:p>
                    <w:p w:rsidR="003D79D5" w:rsidRPr="00213D31" w:rsidRDefault="003D79D5" w:rsidP="00257F84">
                      <w:pPr>
                        <w:pStyle w:val="ListParagraph"/>
                        <w:numPr>
                          <w:ilvl w:val="0"/>
                          <w:numId w:val="12"/>
                        </w:numPr>
                      </w:pPr>
                      <w:r w:rsidRPr="00213D31">
                        <w:t>Complete Prisoner Needs Profile (PNP)</w:t>
                      </w:r>
                    </w:p>
                    <w:p w:rsidR="003D79D5" w:rsidRPr="00213D31" w:rsidRDefault="003D79D5" w:rsidP="00257F84">
                      <w:pPr>
                        <w:pStyle w:val="ListParagraph"/>
                        <w:numPr>
                          <w:ilvl w:val="0"/>
                          <w:numId w:val="12"/>
                        </w:numPr>
                      </w:pPr>
                      <w:r w:rsidRPr="00213D31">
                        <w:t>Referrals made</w:t>
                      </w:r>
                    </w:p>
                    <w:p w:rsidR="003D79D5" w:rsidRPr="00213D31" w:rsidRDefault="003D79D5" w:rsidP="00257F84">
                      <w:pPr>
                        <w:pStyle w:val="ListParagraph"/>
                        <w:numPr>
                          <w:ilvl w:val="0"/>
                          <w:numId w:val="12"/>
                        </w:numPr>
                      </w:pPr>
                      <w:r w:rsidRPr="00213D31">
                        <w:t>Monthly Contact</w:t>
                      </w:r>
                    </w:p>
                    <w:p w:rsidR="003D79D5" w:rsidRPr="00213D31" w:rsidRDefault="003D79D5" w:rsidP="00257F84">
                      <w:pPr>
                        <w:pStyle w:val="ListParagraph"/>
                        <w:numPr>
                          <w:ilvl w:val="0"/>
                          <w:numId w:val="12"/>
                        </w:numPr>
                      </w:pPr>
                      <w:r w:rsidRPr="00213D31">
                        <w:t xml:space="preserve">6 monthly review Remand Planning </w:t>
                      </w:r>
                    </w:p>
                  </w:txbxContent>
                </v:textbox>
              </v:shape>
            </w:pict>
          </mc:Fallback>
        </mc:AlternateContent>
      </w:r>
    </w:p>
    <w:p w:rsidR="00257F84" w:rsidRPr="001C6460" w:rsidRDefault="00257F84" w:rsidP="00257F84">
      <w:pPr>
        <w:rPr>
          <w:rFonts w:ascii="Arial" w:hAnsi="Arial" w:cs="Arial"/>
        </w:rPr>
      </w:pP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1312" behindDoc="0" locked="0" layoutInCell="1" allowOverlap="1" wp14:anchorId="24B412FF" wp14:editId="2B4975B0">
                <wp:simplePos x="0" y="0"/>
                <wp:positionH relativeFrom="column">
                  <wp:posOffset>-167640</wp:posOffset>
                </wp:positionH>
                <wp:positionV relativeFrom="paragraph">
                  <wp:posOffset>62230</wp:posOffset>
                </wp:positionV>
                <wp:extent cx="1051560" cy="822960"/>
                <wp:effectExtent l="0" t="0" r="15240" b="15240"/>
                <wp:wrapNone/>
                <wp:docPr id="7" name="Pentagon 7"/>
                <wp:cNvGraphicFramePr/>
                <a:graphic xmlns:a="http://schemas.openxmlformats.org/drawingml/2006/main">
                  <a:graphicData uri="http://schemas.microsoft.com/office/word/2010/wordprocessingShape">
                    <wps:wsp>
                      <wps:cNvSpPr/>
                      <wps:spPr>
                        <a:xfrm>
                          <a:off x="0" y="0"/>
                          <a:ext cx="1051560" cy="8229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Remand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 o:spid="_x0000_s1027" type="#_x0000_t15" style="position:absolute;margin-left:-13.2pt;margin-top:4.9pt;width:82.8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" adj="13148" fillcolor="#4f81bd [3204]" strokecolor="#243f60 [1604]" strokeweight="2pt">
                <v:textbox>
                  <w:txbxContent>
                    <w:p w:rsidR="003D79D5" w:rsidRDefault="003D79D5" w:rsidP="00257F84">
                      <w:pPr>
                        <w:jc w:val="center"/>
                      </w:pPr>
                      <w:r>
                        <w:t>Remand</w:t>
                      </w:r>
                    </w:p>
                  </w:txbxContent>
                </v:textbox>
              </v:shape>
            </w:pict>
          </mc:Fallback>
        </mc:AlternateContent>
      </w:r>
    </w:p>
    <w:p w:rsidR="00257F84" w:rsidRPr="001C6460" w:rsidRDefault="00257F84" w:rsidP="00257F84">
      <w:pPr>
        <w:rPr>
          <w:rFonts w:ascii="Arial" w:hAnsi="Arial" w:cs="Arial"/>
        </w:rPr>
      </w:pPr>
      <w:r w:rsidRPr="001C6460">
        <w:rPr>
          <w:rFonts w:ascii="Arial" w:hAnsi="Arial" w:cs="Arial"/>
        </w:rPr>
        <w:tab/>
      </w:r>
      <w:r w:rsidRPr="001C6460">
        <w:rPr>
          <w:rFonts w:ascii="Arial" w:hAnsi="Arial" w:cs="Arial"/>
        </w:rPr>
        <w:tab/>
      </w:r>
    </w:p>
    <w:p w:rsidR="00257F84" w:rsidRPr="001C6460" w:rsidRDefault="00257F84" w:rsidP="00257F84">
      <w:pPr>
        <w:rPr>
          <w:rFonts w:ascii="Arial" w:hAnsi="Arial" w:cs="Arial"/>
        </w:rPr>
      </w:pPr>
      <w:r w:rsidRPr="001C6460">
        <w:rPr>
          <w:rFonts w:ascii="Arial" w:hAnsi="Arial" w:cs="Arial"/>
        </w:rPr>
        <w:tab/>
      </w:r>
      <w:r w:rsidRPr="001C6460">
        <w:rPr>
          <w:rFonts w:ascii="Arial" w:hAnsi="Arial" w:cs="Arial"/>
        </w:rPr>
        <w:tab/>
      </w: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77696" behindDoc="0" locked="0" layoutInCell="1" allowOverlap="1" wp14:anchorId="3C34AB7E" wp14:editId="4BA3D059">
                <wp:simplePos x="0" y="0"/>
                <wp:positionH relativeFrom="column">
                  <wp:posOffset>942975</wp:posOffset>
                </wp:positionH>
                <wp:positionV relativeFrom="paragraph">
                  <wp:posOffset>310515</wp:posOffset>
                </wp:positionV>
                <wp:extent cx="4930140" cy="952500"/>
                <wp:effectExtent l="0" t="0" r="22860" b="19050"/>
                <wp:wrapNone/>
                <wp:docPr id="3" name="Text Box 3"/>
                <wp:cNvGraphicFramePr/>
                <a:graphic xmlns:a="http://schemas.openxmlformats.org/drawingml/2006/main">
                  <a:graphicData uri="http://schemas.microsoft.com/office/word/2010/wordprocessingShape">
                    <wps:wsp>
                      <wps:cNvSpPr txBox="1"/>
                      <wps:spPr>
                        <a:xfrm rot="10800000" flipV="1">
                          <a:off x="0" y="0"/>
                          <a:ext cx="4930140" cy="9525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Pr="00213D31" w:rsidRDefault="003D79D5" w:rsidP="00257F84">
                            <w:pPr>
                              <w:pStyle w:val="ListParagraph"/>
                              <w:numPr>
                                <w:ilvl w:val="0"/>
                                <w:numId w:val="13"/>
                              </w:numPr>
                              <w:spacing w:line="240" w:lineRule="auto"/>
                            </w:pPr>
                            <w:r w:rsidRPr="00213D31">
                              <w:t>Committal</w:t>
                            </w:r>
                          </w:p>
                          <w:p w:rsidR="003D79D5" w:rsidRPr="00213D31" w:rsidRDefault="003D79D5" w:rsidP="00257F84">
                            <w:pPr>
                              <w:pStyle w:val="ListParagraph"/>
                              <w:numPr>
                                <w:ilvl w:val="0"/>
                                <w:numId w:val="13"/>
                              </w:numPr>
                            </w:pPr>
                            <w:r w:rsidRPr="00213D31">
                              <w:t>1</w:t>
                            </w:r>
                            <w:r w:rsidRPr="00213D31">
                              <w:rPr>
                                <w:vertAlign w:val="superscript"/>
                              </w:rPr>
                              <w:t>st</w:t>
                            </w:r>
                            <w:r w:rsidRPr="00213D31">
                              <w:t xml:space="preserve"> Night Questionnaire</w:t>
                            </w:r>
                          </w:p>
                          <w:p w:rsidR="003D79D5" w:rsidRPr="00213D31" w:rsidRDefault="003D79D5" w:rsidP="00257F84">
                            <w:pPr>
                              <w:pStyle w:val="ListParagraph"/>
                              <w:numPr>
                                <w:ilvl w:val="0"/>
                                <w:numId w:val="13"/>
                              </w:numPr>
                            </w:pPr>
                            <w:r w:rsidRPr="00213D31">
                              <w:t>Complete Committal Interview PDU 1 form</w:t>
                            </w:r>
                          </w:p>
                          <w:p w:rsidR="003D79D5" w:rsidRPr="00213D31" w:rsidRDefault="003D79D5" w:rsidP="00257F84">
                            <w:pPr>
                              <w:pStyle w:val="ListParagraph"/>
                              <w:numPr>
                                <w:ilvl w:val="0"/>
                                <w:numId w:val="13"/>
                              </w:numPr>
                            </w:pPr>
                            <w:r w:rsidRPr="00213D31">
                              <w:t xml:space="preserve">Allocate </w:t>
                            </w:r>
                            <w:r>
                              <w:t xml:space="preserve">NIPS PDP </w:t>
                            </w:r>
                            <w:r w:rsidRPr="00213D31">
                              <w:t>Co-ordinator</w:t>
                            </w:r>
                            <w:r>
                              <w:t>/ PBNI Support Officer</w:t>
                            </w:r>
                          </w:p>
                          <w:p w:rsidR="003D79D5" w:rsidRDefault="003D79D5" w:rsidP="00257F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74.25pt;margin-top:24.45pt;width:388.2pt;height:75pt;rotation:180;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" fillcolor="#d8d8d8 [2732]" strokeweight=".5pt">
                <v:textbox>
                  <w:txbxContent>
                    <w:p w:rsidR="003D79D5" w:rsidRPr="00213D31" w:rsidRDefault="003D79D5" w:rsidP="00257F84">
                      <w:pPr>
                        <w:pStyle w:val="ListParagraph"/>
                        <w:numPr>
                          <w:ilvl w:val="0"/>
                          <w:numId w:val="13"/>
                        </w:numPr>
                        <w:spacing w:line="240" w:lineRule="auto"/>
                      </w:pPr>
                      <w:r w:rsidRPr="00213D31">
                        <w:t>Committal</w:t>
                      </w:r>
                    </w:p>
                    <w:p w:rsidR="003D79D5" w:rsidRPr="00213D31" w:rsidRDefault="003D79D5" w:rsidP="00257F84">
                      <w:pPr>
                        <w:pStyle w:val="ListParagraph"/>
                        <w:numPr>
                          <w:ilvl w:val="0"/>
                          <w:numId w:val="13"/>
                        </w:numPr>
                      </w:pPr>
                      <w:r w:rsidRPr="00213D31">
                        <w:t>1</w:t>
                      </w:r>
                      <w:r w:rsidRPr="00213D31">
                        <w:rPr>
                          <w:vertAlign w:val="superscript"/>
                        </w:rPr>
                        <w:t>st</w:t>
                      </w:r>
                      <w:r w:rsidRPr="00213D31">
                        <w:t xml:space="preserve"> Night Questionnaire</w:t>
                      </w:r>
                    </w:p>
                    <w:p w:rsidR="003D79D5" w:rsidRPr="00213D31" w:rsidRDefault="003D79D5" w:rsidP="00257F84">
                      <w:pPr>
                        <w:pStyle w:val="ListParagraph"/>
                        <w:numPr>
                          <w:ilvl w:val="0"/>
                          <w:numId w:val="13"/>
                        </w:numPr>
                      </w:pPr>
                      <w:r w:rsidRPr="00213D31">
                        <w:t>Complete Committal Interview PDU 1 form</w:t>
                      </w:r>
                    </w:p>
                    <w:p w:rsidR="003D79D5" w:rsidRPr="00213D31" w:rsidRDefault="003D79D5" w:rsidP="00257F84">
                      <w:pPr>
                        <w:pStyle w:val="ListParagraph"/>
                        <w:numPr>
                          <w:ilvl w:val="0"/>
                          <w:numId w:val="13"/>
                        </w:numPr>
                      </w:pPr>
                      <w:r w:rsidRPr="00213D31">
                        <w:t xml:space="preserve">Allocate </w:t>
                      </w:r>
                      <w:r>
                        <w:t xml:space="preserve">NIPS PDP </w:t>
                      </w:r>
                      <w:r w:rsidRPr="00213D31">
                        <w:t>Co-ordinator</w:t>
                      </w:r>
                      <w:r>
                        <w:t>/ PBNI Support Officer</w:t>
                      </w:r>
                    </w:p>
                    <w:p w:rsidR="003D79D5" w:rsidRDefault="003D79D5" w:rsidP="00257F84"/>
                  </w:txbxContent>
                </v:textbox>
              </v:shape>
            </w:pict>
          </mc:Fallback>
        </mc:AlternateContent>
      </w: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7456" behindDoc="0" locked="0" layoutInCell="1" allowOverlap="1" wp14:anchorId="667CBC6C" wp14:editId="5A55701F">
                <wp:simplePos x="0" y="0"/>
                <wp:positionH relativeFrom="column">
                  <wp:posOffset>942975</wp:posOffset>
                </wp:positionH>
                <wp:positionV relativeFrom="paragraph">
                  <wp:posOffset>130175</wp:posOffset>
                </wp:positionV>
                <wp:extent cx="4930140" cy="2295525"/>
                <wp:effectExtent l="0" t="0" r="22860" b="28575"/>
                <wp:wrapNone/>
                <wp:docPr id="13" name="Text Box 13"/>
                <wp:cNvGraphicFramePr/>
                <a:graphic xmlns:a="http://schemas.openxmlformats.org/drawingml/2006/main">
                  <a:graphicData uri="http://schemas.microsoft.com/office/word/2010/wordprocessingShape">
                    <wps:wsp>
                      <wps:cNvSpPr txBox="1"/>
                      <wps:spPr>
                        <a:xfrm>
                          <a:off x="0" y="0"/>
                          <a:ext cx="4930140" cy="2295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Pr="00213D31" w:rsidRDefault="003D79D5" w:rsidP="00257F84">
                            <w:pPr>
                              <w:pStyle w:val="ListParagraph"/>
                              <w:numPr>
                                <w:ilvl w:val="0"/>
                                <w:numId w:val="13"/>
                              </w:numPr>
                              <w:spacing w:line="240" w:lineRule="auto"/>
                            </w:pPr>
                            <w:r w:rsidRPr="00213D31">
                              <w:t>Committal</w:t>
                            </w:r>
                          </w:p>
                          <w:p w:rsidR="003D79D5" w:rsidRPr="00213D31" w:rsidRDefault="003D79D5" w:rsidP="00257F84">
                            <w:pPr>
                              <w:pStyle w:val="ListParagraph"/>
                              <w:numPr>
                                <w:ilvl w:val="0"/>
                                <w:numId w:val="13"/>
                              </w:numPr>
                            </w:pPr>
                            <w:r w:rsidRPr="00213D31">
                              <w:t>1</w:t>
                            </w:r>
                            <w:r w:rsidRPr="00213D31">
                              <w:rPr>
                                <w:vertAlign w:val="superscript"/>
                              </w:rPr>
                              <w:t>st</w:t>
                            </w:r>
                            <w:r w:rsidRPr="00213D31">
                              <w:t xml:space="preserve"> Night Questionnaire</w:t>
                            </w:r>
                          </w:p>
                          <w:p w:rsidR="003D79D5" w:rsidRPr="00213D31" w:rsidRDefault="003D79D5" w:rsidP="00257F84">
                            <w:pPr>
                              <w:pStyle w:val="ListParagraph"/>
                              <w:numPr>
                                <w:ilvl w:val="0"/>
                                <w:numId w:val="13"/>
                              </w:numPr>
                            </w:pPr>
                            <w:r w:rsidRPr="00213D31">
                              <w:t>Complete Committal Interview PDU 1 form</w:t>
                            </w:r>
                          </w:p>
                          <w:p w:rsidR="003D79D5" w:rsidRPr="00213D31" w:rsidRDefault="003D79D5" w:rsidP="00257F84">
                            <w:pPr>
                              <w:pStyle w:val="ListParagraph"/>
                              <w:numPr>
                                <w:ilvl w:val="0"/>
                                <w:numId w:val="13"/>
                              </w:numPr>
                            </w:pPr>
                            <w:r w:rsidRPr="00213D31">
                              <w:t>Allocate Co-ordinator</w:t>
                            </w:r>
                          </w:p>
                          <w:p w:rsidR="003D79D5" w:rsidRPr="00213D31" w:rsidRDefault="003D79D5" w:rsidP="00257F84">
                            <w:pPr>
                              <w:pStyle w:val="ListParagraph"/>
                              <w:numPr>
                                <w:ilvl w:val="0"/>
                                <w:numId w:val="13"/>
                              </w:numPr>
                            </w:pPr>
                            <w:r w:rsidRPr="00213D31">
                              <w:t>Complete PNP (review PNP if having served a period on Remand)</w:t>
                            </w:r>
                          </w:p>
                          <w:p w:rsidR="003D79D5" w:rsidRPr="00213D31" w:rsidRDefault="003D79D5" w:rsidP="00257F84">
                            <w:pPr>
                              <w:pStyle w:val="ListParagraph"/>
                              <w:numPr>
                                <w:ilvl w:val="0"/>
                                <w:numId w:val="13"/>
                              </w:numPr>
                            </w:pPr>
                            <w:r w:rsidRPr="00213D31">
                              <w:t>Multi-disciplinary Case</w:t>
                            </w:r>
                            <w:r>
                              <w:t xml:space="preserve"> Discussion can be called by PDP</w:t>
                            </w:r>
                            <w:r w:rsidRPr="00213D31">
                              <w:t xml:space="preserve"> Co-ordinator </w:t>
                            </w:r>
                          </w:p>
                          <w:p w:rsidR="003D79D5" w:rsidRPr="00213D31" w:rsidRDefault="003D79D5" w:rsidP="00257F84">
                            <w:pPr>
                              <w:pStyle w:val="ListParagraph"/>
                              <w:numPr>
                                <w:ilvl w:val="0"/>
                                <w:numId w:val="13"/>
                              </w:numPr>
                            </w:pPr>
                            <w:r w:rsidRPr="00213D31">
                              <w:t>Agree Personal Development Plan (PDP)</w:t>
                            </w:r>
                          </w:p>
                          <w:p w:rsidR="003D79D5" w:rsidRPr="00213D31" w:rsidRDefault="003D79D5" w:rsidP="00257F84">
                            <w:pPr>
                              <w:pStyle w:val="ListParagraph"/>
                              <w:numPr>
                                <w:ilvl w:val="0"/>
                                <w:numId w:val="13"/>
                              </w:numPr>
                            </w:pPr>
                            <w:r w:rsidRPr="00213D31">
                              <w:t>Referrals made</w:t>
                            </w:r>
                          </w:p>
                          <w:p w:rsidR="003D79D5" w:rsidRPr="00213D31" w:rsidRDefault="003D79D5" w:rsidP="00257F84">
                            <w:pPr>
                              <w:pStyle w:val="ListParagraph"/>
                              <w:numPr>
                                <w:ilvl w:val="0"/>
                                <w:numId w:val="13"/>
                              </w:numPr>
                            </w:pPr>
                            <w:r w:rsidRPr="00213D31">
                              <w:t>Minimum 6 monthly Contact</w:t>
                            </w:r>
                          </w:p>
                          <w:p w:rsidR="003D79D5" w:rsidRPr="00213D31" w:rsidRDefault="003D79D5" w:rsidP="00257F84">
                            <w:pPr>
                              <w:pStyle w:val="ListParagraph"/>
                              <w:numPr>
                                <w:ilvl w:val="0"/>
                                <w:numId w:val="13"/>
                              </w:numPr>
                            </w:pPr>
                            <w:r w:rsidRPr="00213D31">
                              <w:t>6 monthly review PDP</w:t>
                            </w:r>
                          </w:p>
                          <w:p w:rsidR="003D79D5" w:rsidRDefault="003D79D5" w:rsidP="00257F8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9" type="#_x0000_t202" style="position:absolute;margin-left:74.25pt;margin-top:10.25pt;width:388.2pt;height:180.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" fillcolor="white [3201]" strokeweight=".5pt">
                <v:textbox>
                  <w:txbxContent>
                    <w:p w:rsidR="003D79D5" w:rsidRPr="00213D31" w:rsidRDefault="003D79D5" w:rsidP="00257F84">
                      <w:pPr>
                        <w:pStyle w:val="ListParagraph"/>
                        <w:numPr>
                          <w:ilvl w:val="0"/>
                          <w:numId w:val="13"/>
                        </w:numPr>
                        <w:spacing w:line="240" w:lineRule="auto"/>
                      </w:pPr>
                      <w:r w:rsidRPr="00213D31">
                        <w:t>Committal</w:t>
                      </w:r>
                    </w:p>
                    <w:p w:rsidR="003D79D5" w:rsidRPr="00213D31" w:rsidRDefault="003D79D5" w:rsidP="00257F84">
                      <w:pPr>
                        <w:pStyle w:val="ListParagraph"/>
                        <w:numPr>
                          <w:ilvl w:val="0"/>
                          <w:numId w:val="13"/>
                        </w:numPr>
                      </w:pPr>
                      <w:r w:rsidRPr="00213D31">
                        <w:t>1</w:t>
                      </w:r>
                      <w:r w:rsidRPr="00213D31">
                        <w:rPr>
                          <w:vertAlign w:val="superscript"/>
                        </w:rPr>
                        <w:t>st</w:t>
                      </w:r>
                      <w:r w:rsidRPr="00213D31">
                        <w:t xml:space="preserve"> Night Questionnaire</w:t>
                      </w:r>
                    </w:p>
                    <w:p w:rsidR="003D79D5" w:rsidRPr="00213D31" w:rsidRDefault="003D79D5" w:rsidP="00257F84">
                      <w:pPr>
                        <w:pStyle w:val="ListParagraph"/>
                        <w:numPr>
                          <w:ilvl w:val="0"/>
                          <w:numId w:val="13"/>
                        </w:numPr>
                      </w:pPr>
                      <w:r w:rsidRPr="00213D31">
                        <w:t>Complete Committal Interview PDU 1 form</w:t>
                      </w:r>
                    </w:p>
                    <w:p w:rsidR="003D79D5" w:rsidRPr="00213D31" w:rsidRDefault="003D79D5" w:rsidP="00257F84">
                      <w:pPr>
                        <w:pStyle w:val="ListParagraph"/>
                        <w:numPr>
                          <w:ilvl w:val="0"/>
                          <w:numId w:val="13"/>
                        </w:numPr>
                      </w:pPr>
                      <w:r w:rsidRPr="00213D31">
                        <w:t>Allocate Co-ordinator</w:t>
                      </w:r>
                    </w:p>
                    <w:p w:rsidR="003D79D5" w:rsidRPr="00213D31" w:rsidRDefault="003D79D5" w:rsidP="00257F84">
                      <w:pPr>
                        <w:pStyle w:val="ListParagraph"/>
                        <w:numPr>
                          <w:ilvl w:val="0"/>
                          <w:numId w:val="13"/>
                        </w:numPr>
                      </w:pPr>
                      <w:r w:rsidRPr="00213D31">
                        <w:t>Complete PNP (review PNP if having served a period on Remand)</w:t>
                      </w:r>
                    </w:p>
                    <w:p w:rsidR="003D79D5" w:rsidRPr="00213D31" w:rsidRDefault="003D79D5" w:rsidP="00257F84">
                      <w:pPr>
                        <w:pStyle w:val="ListParagraph"/>
                        <w:numPr>
                          <w:ilvl w:val="0"/>
                          <w:numId w:val="13"/>
                        </w:numPr>
                      </w:pPr>
                      <w:r w:rsidRPr="00213D31">
                        <w:t>Multi-disciplinary Case</w:t>
                      </w:r>
                      <w:r>
                        <w:t xml:space="preserve"> Discussion can be called by PDP</w:t>
                      </w:r>
                      <w:r w:rsidRPr="00213D31">
                        <w:t xml:space="preserve"> Co-ordinator </w:t>
                      </w:r>
                    </w:p>
                    <w:p w:rsidR="003D79D5" w:rsidRPr="00213D31" w:rsidRDefault="003D79D5" w:rsidP="00257F84">
                      <w:pPr>
                        <w:pStyle w:val="ListParagraph"/>
                        <w:numPr>
                          <w:ilvl w:val="0"/>
                          <w:numId w:val="13"/>
                        </w:numPr>
                      </w:pPr>
                      <w:r w:rsidRPr="00213D31">
                        <w:t>Agree Personal Development Plan (PDP)</w:t>
                      </w:r>
                    </w:p>
                    <w:p w:rsidR="003D79D5" w:rsidRPr="00213D31" w:rsidRDefault="003D79D5" w:rsidP="00257F84">
                      <w:pPr>
                        <w:pStyle w:val="ListParagraph"/>
                        <w:numPr>
                          <w:ilvl w:val="0"/>
                          <w:numId w:val="13"/>
                        </w:numPr>
                      </w:pPr>
                      <w:r w:rsidRPr="00213D31">
                        <w:t>Referrals made</w:t>
                      </w:r>
                    </w:p>
                    <w:p w:rsidR="003D79D5" w:rsidRPr="00213D31" w:rsidRDefault="003D79D5" w:rsidP="00257F84">
                      <w:pPr>
                        <w:pStyle w:val="ListParagraph"/>
                        <w:numPr>
                          <w:ilvl w:val="0"/>
                          <w:numId w:val="13"/>
                        </w:numPr>
                      </w:pPr>
                      <w:r w:rsidRPr="00213D31">
                        <w:t>Minimum 6 monthly Contact</w:t>
                      </w:r>
                    </w:p>
                    <w:p w:rsidR="003D79D5" w:rsidRPr="00213D31" w:rsidRDefault="003D79D5" w:rsidP="00257F84">
                      <w:pPr>
                        <w:pStyle w:val="ListParagraph"/>
                        <w:numPr>
                          <w:ilvl w:val="0"/>
                          <w:numId w:val="13"/>
                        </w:numPr>
                      </w:pPr>
                      <w:r w:rsidRPr="00213D31">
                        <w:t>6 monthly review PDP</w:t>
                      </w:r>
                    </w:p>
                    <w:p w:rsidR="003D79D5" w:rsidRDefault="003D79D5" w:rsidP="00257F84">
                      <w:pPr>
                        <w:pStyle w:val="ListParagraph"/>
                      </w:pPr>
                    </w:p>
                  </w:txbxContent>
                </v:textbox>
              </v:shape>
            </w:pict>
          </mc:Fallback>
        </mc:AlternateContent>
      </w: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2336" behindDoc="0" locked="0" layoutInCell="1" allowOverlap="1" wp14:anchorId="1ABB3CE4" wp14:editId="1C1BB253">
                <wp:simplePos x="0" y="0"/>
                <wp:positionH relativeFrom="column">
                  <wp:posOffset>-171449</wp:posOffset>
                </wp:positionH>
                <wp:positionV relativeFrom="paragraph">
                  <wp:posOffset>83820</wp:posOffset>
                </wp:positionV>
                <wp:extent cx="1051560" cy="838200"/>
                <wp:effectExtent l="0" t="0" r="15240" b="19050"/>
                <wp:wrapNone/>
                <wp:docPr id="8" name="Pentagon 8"/>
                <wp:cNvGraphicFramePr/>
                <a:graphic xmlns:a="http://schemas.openxmlformats.org/drawingml/2006/main">
                  <a:graphicData uri="http://schemas.microsoft.com/office/word/2010/wordprocessingShape">
                    <wps:wsp>
                      <wps:cNvSpPr/>
                      <wps:spPr>
                        <a:xfrm>
                          <a:off x="0" y="0"/>
                          <a:ext cx="1051560" cy="8382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Sentenced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8" o:spid="_x0000_s1030" type="#_x0000_t15" style="position:absolute;margin-left:-13.5pt;margin-top:6.6pt;width:82.8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" adj="12991" fillcolor="#4f81bd [3204]" strokecolor="#243f60 [1604]" strokeweight="2pt">
                <v:textbox>
                  <w:txbxContent>
                    <w:p w:rsidR="003D79D5" w:rsidRDefault="003D79D5" w:rsidP="00257F84">
                      <w:pPr>
                        <w:jc w:val="center"/>
                      </w:pPr>
                      <w:r>
                        <w:t>Sentenced</w:t>
                      </w:r>
                    </w:p>
                  </w:txbxContent>
                </v:textbox>
              </v:shape>
            </w:pict>
          </mc:Fallback>
        </mc:AlternateContent>
      </w: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8480" behindDoc="0" locked="0" layoutInCell="1" allowOverlap="1" wp14:anchorId="6D94D62B" wp14:editId="01E91C6C">
                <wp:simplePos x="0" y="0"/>
                <wp:positionH relativeFrom="column">
                  <wp:posOffset>942975</wp:posOffset>
                </wp:positionH>
                <wp:positionV relativeFrom="paragraph">
                  <wp:posOffset>297815</wp:posOffset>
                </wp:positionV>
                <wp:extent cx="4930140" cy="1228725"/>
                <wp:effectExtent l="0" t="0" r="22860" b="28575"/>
                <wp:wrapNone/>
                <wp:docPr id="14" name="Text Box 14"/>
                <wp:cNvGraphicFramePr/>
                <a:graphic xmlns:a="http://schemas.openxmlformats.org/drawingml/2006/main">
                  <a:graphicData uri="http://schemas.microsoft.com/office/word/2010/wordprocessingShape">
                    <wps:wsp>
                      <wps:cNvSpPr txBox="1"/>
                      <wps:spPr>
                        <a:xfrm>
                          <a:off x="0" y="0"/>
                          <a:ext cx="4930140" cy="1228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Pr="00213D31" w:rsidRDefault="003D79D5" w:rsidP="00257F84">
                            <w:pPr>
                              <w:pStyle w:val="ListParagraph"/>
                              <w:numPr>
                                <w:ilvl w:val="0"/>
                                <w:numId w:val="14"/>
                              </w:numPr>
                            </w:pPr>
                            <w:r w:rsidRPr="00213D31">
                              <w:t>Minimum 6 monthly Contact</w:t>
                            </w:r>
                          </w:p>
                          <w:p w:rsidR="003D79D5" w:rsidRPr="00213D31" w:rsidRDefault="003D79D5" w:rsidP="00257F84">
                            <w:pPr>
                              <w:pStyle w:val="ListParagraph"/>
                              <w:numPr>
                                <w:ilvl w:val="0"/>
                                <w:numId w:val="14"/>
                              </w:numPr>
                            </w:pPr>
                            <w:r w:rsidRPr="00213D31">
                              <w:t>6 monthly review of PDP</w:t>
                            </w:r>
                          </w:p>
                          <w:p w:rsidR="003D79D5" w:rsidRPr="00213D31" w:rsidRDefault="003D79D5" w:rsidP="00257F84">
                            <w:pPr>
                              <w:pStyle w:val="ListParagraph"/>
                              <w:numPr>
                                <w:ilvl w:val="0"/>
                                <w:numId w:val="14"/>
                              </w:numPr>
                            </w:pPr>
                            <w:r w:rsidRPr="00213D31">
                              <w:t>Multi-disciplinary Case</w:t>
                            </w:r>
                            <w:r>
                              <w:t xml:space="preserve"> Discussion can be called by PDP</w:t>
                            </w:r>
                            <w:r w:rsidRPr="00213D31">
                              <w:t xml:space="preserve"> Co-ordinator </w:t>
                            </w:r>
                          </w:p>
                          <w:p w:rsidR="003D79D5" w:rsidRPr="00213D31" w:rsidRDefault="003D79D5" w:rsidP="00257F84">
                            <w:pPr>
                              <w:pStyle w:val="ListParagraph"/>
                              <w:numPr>
                                <w:ilvl w:val="0"/>
                                <w:numId w:val="14"/>
                              </w:numPr>
                            </w:pPr>
                            <w:r w:rsidRPr="00213D31">
                              <w:t>Referrals made</w:t>
                            </w:r>
                          </w:p>
                          <w:p w:rsidR="003D79D5" w:rsidRPr="00213D31" w:rsidRDefault="003D79D5" w:rsidP="00257F84">
                            <w:pPr>
                              <w:pStyle w:val="ListParagraph"/>
                              <w:numPr>
                                <w:ilvl w:val="0"/>
                                <w:numId w:val="14"/>
                              </w:numPr>
                            </w:pPr>
                            <w:r w:rsidRPr="00213D31">
                              <w:t xml:space="preserve">Psychology – Offence Behavioural Programmes (OBP) </w:t>
                            </w:r>
                          </w:p>
                          <w:p w:rsidR="003D79D5" w:rsidRDefault="003D79D5" w:rsidP="00257F84">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1" type="#_x0000_t202" style="position:absolute;margin-left:74.25pt;margin-top:23.45pt;width:388.2pt;height:9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" fillcolor="white [3201]" strokeweight=".5pt">
                <v:textbox>
                  <w:txbxContent>
                    <w:p w:rsidR="003D79D5" w:rsidRPr="00213D31" w:rsidRDefault="003D79D5" w:rsidP="00257F84">
                      <w:pPr>
                        <w:pStyle w:val="ListParagraph"/>
                        <w:numPr>
                          <w:ilvl w:val="0"/>
                          <w:numId w:val="14"/>
                        </w:numPr>
                      </w:pPr>
                      <w:r w:rsidRPr="00213D31">
                        <w:t>Minimum 6 monthly Contact</w:t>
                      </w:r>
                    </w:p>
                    <w:p w:rsidR="003D79D5" w:rsidRPr="00213D31" w:rsidRDefault="003D79D5" w:rsidP="00257F84">
                      <w:pPr>
                        <w:pStyle w:val="ListParagraph"/>
                        <w:numPr>
                          <w:ilvl w:val="0"/>
                          <w:numId w:val="14"/>
                        </w:numPr>
                      </w:pPr>
                      <w:r w:rsidRPr="00213D31">
                        <w:t>6 monthly review of PDP</w:t>
                      </w:r>
                    </w:p>
                    <w:p w:rsidR="003D79D5" w:rsidRPr="00213D31" w:rsidRDefault="003D79D5" w:rsidP="00257F84">
                      <w:pPr>
                        <w:pStyle w:val="ListParagraph"/>
                        <w:numPr>
                          <w:ilvl w:val="0"/>
                          <w:numId w:val="14"/>
                        </w:numPr>
                      </w:pPr>
                      <w:r w:rsidRPr="00213D31">
                        <w:t>Multi-disciplinary Case</w:t>
                      </w:r>
                      <w:r>
                        <w:t xml:space="preserve"> Discussion can be called by PDP</w:t>
                      </w:r>
                      <w:r w:rsidRPr="00213D31">
                        <w:t xml:space="preserve"> Co-ordinator </w:t>
                      </w:r>
                    </w:p>
                    <w:p w:rsidR="003D79D5" w:rsidRPr="00213D31" w:rsidRDefault="003D79D5" w:rsidP="00257F84">
                      <w:pPr>
                        <w:pStyle w:val="ListParagraph"/>
                        <w:numPr>
                          <w:ilvl w:val="0"/>
                          <w:numId w:val="14"/>
                        </w:numPr>
                      </w:pPr>
                      <w:r w:rsidRPr="00213D31">
                        <w:t>Referrals made</w:t>
                      </w:r>
                    </w:p>
                    <w:p w:rsidR="003D79D5" w:rsidRPr="00213D31" w:rsidRDefault="003D79D5" w:rsidP="00257F84">
                      <w:pPr>
                        <w:pStyle w:val="ListParagraph"/>
                        <w:numPr>
                          <w:ilvl w:val="0"/>
                          <w:numId w:val="14"/>
                        </w:numPr>
                      </w:pPr>
                      <w:r w:rsidRPr="00213D31">
                        <w:t xml:space="preserve">Psychology – Offence Behavioural Programmes (OBP) </w:t>
                      </w:r>
                    </w:p>
                    <w:p w:rsidR="003D79D5" w:rsidRDefault="003D79D5" w:rsidP="00257F84">
                      <w:pPr>
                        <w:ind w:left="360"/>
                      </w:pPr>
                    </w:p>
                  </w:txbxContent>
                </v:textbox>
              </v:shape>
            </w:pict>
          </mc:Fallback>
        </mc:AlternateContent>
      </w: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3360" behindDoc="0" locked="0" layoutInCell="1" allowOverlap="1" wp14:anchorId="66F404D1" wp14:editId="3A69BEDD">
                <wp:simplePos x="0" y="0"/>
                <wp:positionH relativeFrom="column">
                  <wp:posOffset>-220980</wp:posOffset>
                </wp:positionH>
                <wp:positionV relativeFrom="paragraph">
                  <wp:posOffset>103505</wp:posOffset>
                </wp:positionV>
                <wp:extent cx="1051560" cy="762000"/>
                <wp:effectExtent l="0" t="0" r="15240" b="19050"/>
                <wp:wrapNone/>
                <wp:docPr id="9" name="Pentagon 9"/>
                <wp:cNvGraphicFramePr/>
                <a:graphic xmlns:a="http://schemas.openxmlformats.org/drawingml/2006/main">
                  <a:graphicData uri="http://schemas.microsoft.com/office/word/2010/wordprocessingShape">
                    <wps:wsp>
                      <wps:cNvSpPr/>
                      <wps:spPr>
                        <a:xfrm>
                          <a:off x="0" y="0"/>
                          <a:ext cx="1051560" cy="76200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Early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9" o:spid="_x0000_s1032" type="#_x0000_t15" style="position:absolute;margin-left:-17.4pt;margin-top:8.15pt;width:82.8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" adj="13774" fillcolor="#4f81bd [3204]" strokecolor="#243f60 [1604]" strokeweight="2pt">
                <v:textbox>
                  <w:txbxContent>
                    <w:p w:rsidR="003D79D5" w:rsidRDefault="003D79D5" w:rsidP="00257F84">
                      <w:pPr>
                        <w:jc w:val="center"/>
                      </w:pPr>
                      <w:r>
                        <w:t>Early Years</w:t>
                      </w:r>
                    </w:p>
                  </w:txbxContent>
                </v:textbox>
              </v:shape>
            </w:pict>
          </mc:Fallback>
        </mc:AlternateContent>
      </w:r>
    </w:p>
    <w:p w:rsidR="00257F84" w:rsidRPr="001C6460" w:rsidRDefault="00257F84" w:rsidP="00257F84">
      <w:pPr>
        <w:rPr>
          <w:rFonts w:ascii="Arial" w:hAnsi="Arial" w:cs="Arial"/>
        </w:rPr>
      </w:pPr>
    </w:p>
    <w:p w:rsidR="00257F84" w:rsidRPr="001C6460" w:rsidRDefault="00257F84" w:rsidP="00257F84">
      <w:pPr>
        <w:tabs>
          <w:tab w:val="left" w:pos="1272"/>
        </w:tabs>
        <w:rPr>
          <w:rFonts w:ascii="Arial" w:hAnsi="Arial" w:cs="Arial"/>
        </w:rPr>
      </w:pPr>
      <w:r w:rsidRPr="001C6460">
        <w:rPr>
          <w:rFonts w:ascii="Arial" w:hAnsi="Arial" w:cs="Arial"/>
        </w:rPr>
        <w:tab/>
      </w: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9504" behindDoc="0" locked="0" layoutInCell="1" allowOverlap="1" wp14:anchorId="05CBF536" wp14:editId="7C8AD2AF">
                <wp:simplePos x="0" y="0"/>
                <wp:positionH relativeFrom="column">
                  <wp:posOffset>942975</wp:posOffset>
                </wp:positionH>
                <wp:positionV relativeFrom="paragraph">
                  <wp:posOffset>138430</wp:posOffset>
                </wp:positionV>
                <wp:extent cx="4930140" cy="1304925"/>
                <wp:effectExtent l="0" t="0" r="22860" b="28575"/>
                <wp:wrapNone/>
                <wp:docPr id="15" name="Text Box 15"/>
                <wp:cNvGraphicFramePr/>
                <a:graphic xmlns:a="http://schemas.openxmlformats.org/drawingml/2006/main">
                  <a:graphicData uri="http://schemas.microsoft.com/office/word/2010/wordprocessingShape">
                    <wps:wsp>
                      <wps:cNvSpPr txBox="1"/>
                      <wps:spPr>
                        <a:xfrm>
                          <a:off x="0" y="0"/>
                          <a:ext cx="493014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Pr="00213D31" w:rsidRDefault="003D79D5" w:rsidP="00257F84">
                            <w:pPr>
                              <w:pStyle w:val="ListParagraph"/>
                              <w:numPr>
                                <w:ilvl w:val="0"/>
                                <w:numId w:val="15"/>
                              </w:numPr>
                            </w:pPr>
                            <w:r w:rsidRPr="00213D31">
                              <w:t>Minimum 6 monthly Contact</w:t>
                            </w:r>
                          </w:p>
                          <w:p w:rsidR="003D79D5" w:rsidRPr="00213D31" w:rsidRDefault="003D79D5" w:rsidP="00257F84">
                            <w:pPr>
                              <w:pStyle w:val="ListParagraph"/>
                              <w:numPr>
                                <w:ilvl w:val="0"/>
                                <w:numId w:val="15"/>
                              </w:numPr>
                            </w:pPr>
                            <w:r w:rsidRPr="00213D31">
                              <w:t>6 monthly review of PDP</w:t>
                            </w:r>
                          </w:p>
                          <w:p w:rsidR="003D79D5" w:rsidRPr="00213D31" w:rsidRDefault="003D79D5" w:rsidP="00257F84">
                            <w:pPr>
                              <w:pStyle w:val="ListParagraph"/>
                              <w:numPr>
                                <w:ilvl w:val="0"/>
                                <w:numId w:val="15"/>
                              </w:numPr>
                            </w:pPr>
                            <w:r w:rsidRPr="00213D31">
                              <w:t>Multi-disciplinary Case</w:t>
                            </w:r>
                            <w:r>
                              <w:t xml:space="preserve"> Discussion can be called by PDP</w:t>
                            </w:r>
                            <w:r w:rsidRPr="00213D31">
                              <w:t xml:space="preserve"> Co-ordinator </w:t>
                            </w:r>
                          </w:p>
                          <w:p w:rsidR="003D79D5" w:rsidRPr="00213D31" w:rsidRDefault="003D79D5" w:rsidP="00257F84">
                            <w:pPr>
                              <w:pStyle w:val="ListParagraph"/>
                              <w:numPr>
                                <w:ilvl w:val="0"/>
                                <w:numId w:val="15"/>
                              </w:numPr>
                            </w:pPr>
                            <w:r w:rsidRPr="00213D31">
                              <w:t>Referrals made</w:t>
                            </w:r>
                          </w:p>
                          <w:p w:rsidR="003D79D5" w:rsidRPr="00213D31" w:rsidRDefault="003D79D5" w:rsidP="00257F84">
                            <w:pPr>
                              <w:pStyle w:val="ListParagraph"/>
                              <w:numPr>
                                <w:ilvl w:val="0"/>
                                <w:numId w:val="15"/>
                              </w:numPr>
                            </w:pPr>
                            <w:r w:rsidRPr="00213D31">
                              <w:t>Psychology – OBP process</w:t>
                            </w:r>
                          </w:p>
                          <w:p w:rsidR="003D79D5" w:rsidRDefault="003D79D5" w:rsidP="00257F8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74.25pt;margin-top:10.9pt;width:388.2pt;height:10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" fillcolor="white [3201]" strokeweight=".5pt">
                <v:textbox>
                  <w:txbxContent>
                    <w:p w:rsidR="003D79D5" w:rsidRPr="00213D31" w:rsidRDefault="003D79D5" w:rsidP="00257F84">
                      <w:pPr>
                        <w:pStyle w:val="ListParagraph"/>
                        <w:numPr>
                          <w:ilvl w:val="0"/>
                          <w:numId w:val="15"/>
                        </w:numPr>
                      </w:pPr>
                      <w:r w:rsidRPr="00213D31">
                        <w:t>Minimum 6 monthly Contact</w:t>
                      </w:r>
                    </w:p>
                    <w:p w:rsidR="003D79D5" w:rsidRPr="00213D31" w:rsidRDefault="003D79D5" w:rsidP="00257F84">
                      <w:pPr>
                        <w:pStyle w:val="ListParagraph"/>
                        <w:numPr>
                          <w:ilvl w:val="0"/>
                          <w:numId w:val="15"/>
                        </w:numPr>
                      </w:pPr>
                      <w:r w:rsidRPr="00213D31">
                        <w:t>6 monthly review of PDP</w:t>
                      </w:r>
                    </w:p>
                    <w:p w:rsidR="003D79D5" w:rsidRPr="00213D31" w:rsidRDefault="003D79D5" w:rsidP="00257F84">
                      <w:pPr>
                        <w:pStyle w:val="ListParagraph"/>
                        <w:numPr>
                          <w:ilvl w:val="0"/>
                          <w:numId w:val="15"/>
                        </w:numPr>
                      </w:pPr>
                      <w:r w:rsidRPr="00213D31">
                        <w:t>Multi-disciplinary Case</w:t>
                      </w:r>
                      <w:r>
                        <w:t xml:space="preserve"> Discussion can be called by PDP</w:t>
                      </w:r>
                      <w:r w:rsidRPr="00213D31">
                        <w:t xml:space="preserve"> Co-ordinator </w:t>
                      </w:r>
                    </w:p>
                    <w:p w:rsidR="003D79D5" w:rsidRPr="00213D31" w:rsidRDefault="003D79D5" w:rsidP="00257F84">
                      <w:pPr>
                        <w:pStyle w:val="ListParagraph"/>
                        <w:numPr>
                          <w:ilvl w:val="0"/>
                          <w:numId w:val="15"/>
                        </w:numPr>
                      </w:pPr>
                      <w:r w:rsidRPr="00213D31">
                        <w:t>Referrals made</w:t>
                      </w:r>
                    </w:p>
                    <w:p w:rsidR="003D79D5" w:rsidRPr="00213D31" w:rsidRDefault="003D79D5" w:rsidP="00257F84">
                      <w:pPr>
                        <w:pStyle w:val="ListParagraph"/>
                        <w:numPr>
                          <w:ilvl w:val="0"/>
                          <w:numId w:val="15"/>
                        </w:numPr>
                      </w:pPr>
                      <w:r w:rsidRPr="00213D31">
                        <w:t>Psychology – OBP process</w:t>
                      </w:r>
                    </w:p>
                    <w:p w:rsidR="003D79D5" w:rsidRDefault="003D79D5" w:rsidP="00257F84">
                      <w:pPr>
                        <w:pStyle w:val="ListParagraph"/>
                      </w:pPr>
                    </w:p>
                  </w:txbxContent>
                </v:textbox>
              </v:shape>
            </w:pict>
          </mc:Fallback>
        </mc:AlternateContent>
      </w:r>
      <w:r w:rsidRPr="001C6460">
        <w:rPr>
          <w:rFonts w:ascii="Arial" w:hAnsi="Arial" w:cs="Arial"/>
          <w:noProof/>
          <w:lang w:eastAsia="en-GB"/>
        </w:rPr>
        <mc:AlternateContent>
          <mc:Choice Requires="wps">
            <w:drawing>
              <wp:anchor distT="0" distB="0" distL="114300" distR="114300" simplePos="0" relativeHeight="251660288" behindDoc="0" locked="0" layoutInCell="1" allowOverlap="1" wp14:anchorId="74C17B02" wp14:editId="3D98EA19">
                <wp:simplePos x="0" y="0"/>
                <wp:positionH relativeFrom="column">
                  <wp:posOffset>-220980</wp:posOffset>
                </wp:positionH>
                <wp:positionV relativeFrom="paragraph">
                  <wp:posOffset>281305</wp:posOffset>
                </wp:positionV>
                <wp:extent cx="1051560" cy="906780"/>
                <wp:effectExtent l="0" t="0" r="15240" b="26670"/>
                <wp:wrapNone/>
                <wp:docPr id="2" name="Pentagon 2"/>
                <wp:cNvGraphicFramePr/>
                <a:graphic xmlns:a="http://schemas.openxmlformats.org/drawingml/2006/main">
                  <a:graphicData uri="http://schemas.microsoft.com/office/word/2010/wordprocessingShape">
                    <wps:wsp>
                      <wps:cNvSpPr/>
                      <wps:spPr>
                        <a:xfrm>
                          <a:off x="0" y="0"/>
                          <a:ext cx="1051560" cy="90678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Mid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 o:spid="_x0000_s1034" type="#_x0000_t15" style="position:absolute;margin-left:-17.4pt;margin-top:22.15pt;width:82.8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" adj="12287" fillcolor="#4f81bd [3204]" strokecolor="#243f60 [1604]" strokeweight="2pt">
                <v:textbox>
                  <w:txbxContent>
                    <w:p w:rsidR="003D79D5" w:rsidRDefault="003D79D5" w:rsidP="00257F84">
                      <w:pPr>
                        <w:jc w:val="center"/>
                      </w:pPr>
                      <w:r>
                        <w:t>Mid Years</w:t>
                      </w:r>
                    </w:p>
                  </w:txbxContent>
                </v:textbox>
              </v:shape>
            </w:pict>
          </mc:Fallback>
        </mc:AlternateContent>
      </w: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r w:rsidRPr="001C6460">
        <w:rPr>
          <w:rFonts w:ascii="Arial" w:hAnsi="Arial" w:cs="Arial"/>
          <w:noProof/>
          <w:lang w:eastAsia="en-GB"/>
        </w:rPr>
        <w:lastRenderedPageBreak/>
        <mc:AlternateContent>
          <mc:Choice Requires="wps">
            <w:drawing>
              <wp:anchor distT="0" distB="0" distL="114300" distR="114300" simplePos="0" relativeHeight="251670528" behindDoc="0" locked="0" layoutInCell="1" allowOverlap="1" wp14:anchorId="2E5989FD" wp14:editId="3C0F7EA2">
                <wp:simplePos x="0" y="0"/>
                <wp:positionH relativeFrom="column">
                  <wp:posOffset>960120</wp:posOffset>
                </wp:positionH>
                <wp:positionV relativeFrom="paragraph">
                  <wp:posOffset>27305</wp:posOffset>
                </wp:positionV>
                <wp:extent cx="4930140" cy="1493520"/>
                <wp:effectExtent l="0" t="0" r="22860" b="11430"/>
                <wp:wrapNone/>
                <wp:docPr id="16" name="Text Box 16"/>
                <wp:cNvGraphicFramePr/>
                <a:graphic xmlns:a="http://schemas.openxmlformats.org/drawingml/2006/main">
                  <a:graphicData uri="http://schemas.microsoft.com/office/word/2010/wordprocessingShape">
                    <wps:wsp>
                      <wps:cNvSpPr txBox="1"/>
                      <wps:spPr>
                        <a:xfrm>
                          <a:off x="0" y="0"/>
                          <a:ext cx="4930140" cy="1493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Pr="00D5748C" w:rsidRDefault="003D79D5" w:rsidP="00257F84">
                            <w:pPr>
                              <w:pStyle w:val="ListParagraph"/>
                              <w:numPr>
                                <w:ilvl w:val="0"/>
                                <w:numId w:val="16"/>
                              </w:numPr>
                            </w:pPr>
                            <w:r w:rsidRPr="00D5748C">
                              <w:t>Psychology – OBP process</w:t>
                            </w:r>
                          </w:p>
                          <w:p w:rsidR="003D79D5" w:rsidRDefault="003D79D5" w:rsidP="00257F84">
                            <w:pPr>
                              <w:pStyle w:val="ListParagraph"/>
                              <w:numPr>
                                <w:ilvl w:val="0"/>
                                <w:numId w:val="16"/>
                              </w:numPr>
                            </w:pPr>
                            <w:r>
                              <w:t>NIPS handover PDP Co-ordination role to PBNI</w:t>
                            </w:r>
                          </w:p>
                          <w:p w:rsidR="003D79D5" w:rsidRPr="00D5748C" w:rsidRDefault="003D79D5" w:rsidP="00257F84">
                            <w:pPr>
                              <w:pStyle w:val="ListParagraph"/>
                              <w:numPr>
                                <w:ilvl w:val="0"/>
                                <w:numId w:val="16"/>
                              </w:numPr>
                            </w:pPr>
                            <w:r>
                              <w:t>NIPS take on role of Support Officer from PBNI</w:t>
                            </w:r>
                          </w:p>
                          <w:p w:rsidR="003D79D5" w:rsidRPr="00D5748C" w:rsidRDefault="003D79D5" w:rsidP="00257F84">
                            <w:pPr>
                              <w:pStyle w:val="ListParagraph"/>
                              <w:numPr>
                                <w:ilvl w:val="0"/>
                                <w:numId w:val="16"/>
                              </w:numPr>
                            </w:pPr>
                            <w:r w:rsidRPr="00D5748C">
                              <w:t>Minimum 6 monthly Contact</w:t>
                            </w:r>
                          </w:p>
                          <w:p w:rsidR="003D79D5" w:rsidRPr="00D5748C" w:rsidRDefault="003D79D5" w:rsidP="00257F84">
                            <w:pPr>
                              <w:pStyle w:val="ListParagraph"/>
                              <w:numPr>
                                <w:ilvl w:val="0"/>
                                <w:numId w:val="16"/>
                              </w:numPr>
                            </w:pPr>
                            <w:r w:rsidRPr="00D5748C">
                              <w:t>6 monthly review of PDP</w:t>
                            </w:r>
                          </w:p>
                          <w:p w:rsidR="003D79D5" w:rsidRPr="00D5748C" w:rsidRDefault="003D79D5" w:rsidP="00257F84">
                            <w:pPr>
                              <w:pStyle w:val="ListParagraph"/>
                              <w:numPr>
                                <w:ilvl w:val="0"/>
                                <w:numId w:val="16"/>
                              </w:numPr>
                            </w:pPr>
                            <w:r w:rsidRPr="00D5748C">
                              <w:t xml:space="preserve">Multi-disciplinary Case Discussion can be called by PDP Co-ordinator </w:t>
                            </w:r>
                          </w:p>
                          <w:p w:rsidR="003D79D5" w:rsidRPr="00D5748C" w:rsidRDefault="003D79D5" w:rsidP="00257F84">
                            <w:pPr>
                              <w:pStyle w:val="ListParagraph"/>
                              <w:numPr>
                                <w:ilvl w:val="0"/>
                                <w:numId w:val="16"/>
                              </w:numPr>
                            </w:pPr>
                            <w:r w:rsidRPr="00D5748C">
                              <w:t>Referrals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5" type="#_x0000_t202" style="position:absolute;margin-left:75.6pt;margin-top:2.15pt;width:388.2pt;height:117.6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" fillcolor="white [3201]" strokeweight=".5pt">
                <v:textbox>
                  <w:txbxContent>
                    <w:p w:rsidR="003D79D5" w:rsidRPr="00D5748C" w:rsidRDefault="003D79D5" w:rsidP="00257F84">
                      <w:pPr>
                        <w:pStyle w:val="ListParagraph"/>
                        <w:numPr>
                          <w:ilvl w:val="0"/>
                          <w:numId w:val="16"/>
                        </w:numPr>
                      </w:pPr>
                      <w:r w:rsidRPr="00D5748C">
                        <w:t>Psychology – OBP process</w:t>
                      </w:r>
                    </w:p>
                    <w:p w:rsidR="003D79D5" w:rsidRDefault="003D79D5" w:rsidP="00257F84">
                      <w:pPr>
                        <w:pStyle w:val="ListParagraph"/>
                        <w:numPr>
                          <w:ilvl w:val="0"/>
                          <w:numId w:val="16"/>
                        </w:numPr>
                      </w:pPr>
                      <w:r>
                        <w:t>NIPS handover PDP Co-ordination role to PBNI</w:t>
                      </w:r>
                    </w:p>
                    <w:p w:rsidR="003D79D5" w:rsidRPr="00D5748C" w:rsidRDefault="003D79D5" w:rsidP="00257F84">
                      <w:pPr>
                        <w:pStyle w:val="ListParagraph"/>
                        <w:numPr>
                          <w:ilvl w:val="0"/>
                          <w:numId w:val="16"/>
                        </w:numPr>
                      </w:pPr>
                      <w:r>
                        <w:t>NIPS take on role of Support Officer from PBNI</w:t>
                      </w:r>
                    </w:p>
                    <w:p w:rsidR="003D79D5" w:rsidRPr="00D5748C" w:rsidRDefault="003D79D5" w:rsidP="00257F84">
                      <w:pPr>
                        <w:pStyle w:val="ListParagraph"/>
                        <w:numPr>
                          <w:ilvl w:val="0"/>
                          <w:numId w:val="16"/>
                        </w:numPr>
                      </w:pPr>
                      <w:r w:rsidRPr="00D5748C">
                        <w:t>Minimum 6 monthly Contact</w:t>
                      </w:r>
                    </w:p>
                    <w:p w:rsidR="003D79D5" w:rsidRPr="00D5748C" w:rsidRDefault="003D79D5" w:rsidP="00257F84">
                      <w:pPr>
                        <w:pStyle w:val="ListParagraph"/>
                        <w:numPr>
                          <w:ilvl w:val="0"/>
                          <w:numId w:val="16"/>
                        </w:numPr>
                      </w:pPr>
                      <w:r w:rsidRPr="00D5748C">
                        <w:t>6 monthly review of PDP</w:t>
                      </w:r>
                    </w:p>
                    <w:p w:rsidR="003D79D5" w:rsidRPr="00D5748C" w:rsidRDefault="003D79D5" w:rsidP="00257F84">
                      <w:pPr>
                        <w:pStyle w:val="ListParagraph"/>
                        <w:numPr>
                          <w:ilvl w:val="0"/>
                          <w:numId w:val="16"/>
                        </w:numPr>
                      </w:pPr>
                      <w:r w:rsidRPr="00D5748C">
                        <w:t xml:space="preserve">Multi-disciplinary Case Discussion can be called by PDP Co-ordinator </w:t>
                      </w:r>
                    </w:p>
                    <w:p w:rsidR="003D79D5" w:rsidRPr="00D5748C" w:rsidRDefault="003D79D5" w:rsidP="00257F84">
                      <w:pPr>
                        <w:pStyle w:val="ListParagraph"/>
                        <w:numPr>
                          <w:ilvl w:val="0"/>
                          <w:numId w:val="16"/>
                        </w:numPr>
                      </w:pPr>
                      <w:r w:rsidRPr="00D5748C">
                        <w:t>Referrals made</w:t>
                      </w:r>
                    </w:p>
                  </w:txbxContent>
                </v:textbox>
              </v:shape>
            </w:pict>
          </mc:Fallback>
        </mc:AlternateContent>
      </w:r>
    </w:p>
    <w:p w:rsidR="00257F84" w:rsidRPr="001C6460" w:rsidRDefault="00257F84" w:rsidP="00257F84">
      <w:pPr>
        <w:tabs>
          <w:tab w:val="left" w:pos="1272"/>
        </w:tabs>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59264" behindDoc="0" locked="0" layoutInCell="1" allowOverlap="1" wp14:anchorId="3979F0E2" wp14:editId="161AD463">
                <wp:simplePos x="0" y="0"/>
                <wp:positionH relativeFrom="column">
                  <wp:posOffset>-160020</wp:posOffset>
                </wp:positionH>
                <wp:positionV relativeFrom="paragraph">
                  <wp:posOffset>43815</wp:posOffset>
                </wp:positionV>
                <wp:extent cx="998220" cy="670560"/>
                <wp:effectExtent l="0" t="0" r="11430" b="15240"/>
                <wp:wrapNone/>
                <wp:docPr id="1" name="Pentagon 1"/>
                <wp:cNvGraphicFramePr/>
                <a:graphic xmlns:a="http://schemas.openxmlformats.org/drawingml/2006/main">
                  <a:graphicData uri="http://schemas.microsoft.com/office/word/2010/wordprocessingShape">
                    <wps:wsp>
                      <wps:cNvSpPr/>
                      <wps:spPr>
                        <a:xfrm>
                          <a:off x="0" y="0"/>
                          <a:ext cx="998220" cy="6705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 xml:space="preserve">4 Year </w:t>
                            </w:r>
                          </w:p>
                          <w:p w:rsidR="003D79D5" w:rsidRDefault="003D79D5" w:rsidP="00257F84">
                            <w:pPr>
                              <w:jc w:val="center"/>
                            </w:pPr>
                            <w:r>
                              <w:t>Pre-tariff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 o:spid="_x0000_s1036" type="#_x0000_t15" style="position:absolute;margin-left:-12.6pt;margin-top:3.45pt;width:78.6pt;height:5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" adj="14345" fillcolor="#4f81bd [3204]" strokecolor="#243f60 [1604]" strokeweight="2pt">
                <v:textbox>
                  <w:txbxContent>
                    <w:p w:rsidR="003D79D5" w:rsidRDefault="003D79D5" w:rsidP="00257F84">
                      <w:pPr>
                        <w:jc w:val="center"/>
                      </w:pPr>
                      <w:r>
                        <w:t xml:space="preserve">4 Year </w:t>
                      </w:r>
                    </w:p>
                    <w:p w:rsidR="003D79D5" w:rsidRDefault="003D79D5" w:rsidP="00257F84">
                      <w:pPr>
                        <w:jc w:val="center"/>
                      </w:pPr>
                      <w:r>
                        <w:t>Pre-tariff</w:t>
                      </w:r>
                    </w:p>
                  </w:txbxContent>
                </v:textbox>
              </v:shape>
            </w:pict>
          </mc:Fallback>
        </mc:AlternateContent>
      </w: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71552" behindDoc="0" locked="0" layoutInCell="1" allowOverlap="1" wp14:anchorId="1E529BFB" wp14:editId="6236A0A2">
                <wp:simplePos x="0" y="0"/>
                <wp:positionH relativeFrom="column">
                  <wp:posOffset>960120</wp:posOffset>
                </wp:positionH>
                <wp:positionV relativeFrom="paragraph">
                  <wp:posOffset>46355</wp:posOffset>
                </wp:positionV>
                <wp:extent cx="4924425" cy="3550920"/>
                <wp:effectExtent l="0" t="0" r="28575" b="11430"/>
                <wp:wrapNone/>
                <wp:docPr id="17" name="Text Box 17"/>
                <wp:cNvGraphicFramePr/>
                <a:graphic xmlns:a="http://schemas.openxmlformats.org/drawingml/2006/main">
                  <a:graphicData uri="http://schemas.microsoft.com/office/word/2010/wordprocessingShape">
                    <wps:wsp>
                      <wps:cNvSpPr txBox="1"/>
                      <wps:spPr>
                        <a:xfrm>
                          <a:off x="0" y="0"/>
                          <a:ext cx="4924425" cy="3550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Default="003D79D5" w:rsidP="00257F84">
                            <w:pPr>
                              <w:pStyle w:val="ListParagraph"/>
                              <w:numPr>
                                <w:ilvl w:val="0"/>
                                <w:numId w:val="17"/>
                              </w:numPr>
                            </w:pPr>
                            <w:r>
                              <w:t>3 Year Pre-tariff PCNI referral</w:t>
                            </w:r>
                          </w:p>
                          <w:p w:rsidR="003D79D5" w:rsidRDefault="003D79D5" w:rsidP="00257F84">
                            <w:pPr>
                              <w:pStyle w:val="ListParagraph"/>
                              <w:numPr>
                                <w:ilvl w:val="0"/>
                                <w:numId w:val="17"/>
                              </w:numPr>
                            </w:pPr>
                            <w:r>
                              <w:t>Contact with Victims Unit made</w:t>
                            </w:r>
                          </w:p>
                          <w:p w:rsidR="003D79D5" w:rsidRDefault="003D79D5" w:rsidP="00257F84">
                            <w:pPr>
                              <w:pStyle w:val="ListParagraph"/>
                              <w:numPr>
                                <w:ilvl w:val="0"/>
                                <w:numId w:val="17"/>
                              </w:numPr>
                            </w:pPr>
                            <w:r>
                              <w:t>Risk Management Meeting (RMM)</w:t>
                            </w:r>
                          </w:p>
                          <w:p w:rsidR="003D79D5" w:rsidRDefault="003D79D5" w:rsidP="00257F84">
                            <w:pPr>
                              <w:pStyle w:val="ListParagraph"/>
                              <w:numPr>
                                <w:ilvl w:val="0"/>
                                <w:numId w:val="17"/>
                              </w:numPr>
                            </w:pPr>
                            <w:r>
                              <w:t>PCNI Recommendations to be considered 1</w:t>
                            </w:r>
                            <w:r w:rsidRPr="00222A3C">
                              <w:rPr>
                                <w:vertAlign w:val="superscript"/>
                              </w:rPr>
                              <w:t>st</w:t>
                            </w:r>
                            <w:r>
                              <w:t xml:space="preserve"> Case Conference</w:t>
                            </w:r>
                          </w:p>
                          <w:p w:rsidR="003D79D5" w:rsidRDefault="003D79D5" w:rsidP="00257F84">
                            <w:pPr>
                              <w:pStyle w:val="ListParagraph"/>
                              <w:numPr>
                                <w:ilvl w:val="0"/>
                                <w:numId w:val="17"/>
                              </w:numPr>
                            </w:pPr>
                            <w:r>
                              <w:t xml:space="preserve">Psychology Booster/Recap of work previously completed </w:t>
                            </w:r>
                          </w:p>
                          <w:p w:rsidR="003D79D5" w:rsidRDefault="003D79D5" w:rsidP="00257F84">
                            <w:pPr>
                              <w:pStyle w:val="ListParagraph"/>
                              <w:numPr>
                                <w:ilvl w:val="0"/>
                                <w:numId w:val="17"/>
                              </w:numPr>
                            </w:pPr>
                            <w:r>
                              <w:t>Temporary Release  testing commencing with 3 ATR (minimum)</w:t>
                            </w:r>
                          </w:p>
                          <w:p w:rsidR="003D79D5" w:rsidRDefault="003D79D5" w:rsidP="00257F84">
                            <w:pPr>
                              <w:pStyle w:val="ListParagraph"/>
                              <w:numPr>
                                <w:ilvl w:val="0"/>
                                <w:numId w:val="17"/>
                              </w:numPr>
                            </w:pPr>
                            <w:r>
                              <w:t>1 ATR/UTR</w:t>
                            </w:r>
                          </w:p>
                          <w:p w:rsidR="003D79D5" w:rsidRDefault="003D79D5" w:rsidP="00257F84">
                            <w:pPr>
                              <w:pStyle w:val="ListParagraph"/>
                              <w:numPr>
                                <w:ilvl w:val="0"/>
                                <w:numId w:val="17"/>
                              </w:numPr>
                            </w:pPr>
                            <w:r>
                              <w:t>Case Conference</w:t>
                            </w:r>
                          </w:p>
                          <w:p w:rsidR="003D79D5" w:rsidRDefault="003D79D5" w:rsidP="00257F84">
                            <w:pPr>
                              <w:pStyle w:val="ListParagraph"/>
                              <w:numPr>
                                <w:ilvl w:val="0"/>
                                <w:numId w:val="17"/>
                              </w:numPr>
                            </w:pPr>
                            <w:r>
                              <w:t>Home Circumstances Report (PBNI)</w:t>
                            </w:r>
                          </w:p>
                          <w:p w:rsidR="003D79D5" w:rsidRDefault="003D79D5" w:rsidP="00257F84">
                            <w:pPr>
                              <w:pStyle w:val="ListParagraph"/>
                              <w:numPr>
                                <w:ilvl w:val="0"/>
                                <w:numId w:val="17"/>
                              </w:numPr>
                            </w:pPr>
                            <w:r>
                              <w:t>Victims Unit</w:t>
                            </w:r>
                          </w:p>
                          <w:p w:rsidR="003D79D5" w:rsidRDefault="003D79D5" w:rsidP="00257F84">
                            <w:pPr>
                              <w:pStyle w:val="ListParagraph"/>
                              <w:numPr>
                                <w:ilvl w:val="0"/>
                                <w:numId w:val="17"/>
                              </w:numPr>
                            </w:pPr>
                            <w:r>
                              <w:t>1 UTR (6)</w:t>
                            </w:r>
                          </w:p>
                          <w:p w:rsidR="003D79D5" w:rsidRDefault="003D79D5" w:rsidP="00257F84">
                            <w:pPr>
                              <w:pStyle w:val="ListParagraph"/>
                              <w:numPr>
                                <w:ilvl w:val="0"/>
                                <w:numId w:val="17"/>
                              </w:numPr>
                            </w:pPr>
                            <w:r>
                              <w:t>5 UTR (8)</w:t>
                            </w:r>
                          </w:p>
                          <w:p w:rsidR="003D79D5" w:rsidRDefault="003D79D5" w:rsidP="00257F84">
                            <w:pPr>
                              <w:pStyle w:val="ListParagraph"/>
                              <w:numPr>
                                <w:ilvl w:val="0"/>
                                <w:numId w:val="17"/>
                              </w:numPr>
                            </w:pPr>
                            <w:r>
                              <w:t>Case Conference/ RMM prior to overnight UTRs</w:t>
                            </w:r>
                          </w:p>
                          <w:p w:rsidR="003D79D5" w:rsidRDefault="003D79D5" w:rsidP="00257F84">
                            <w:pPr>
                              <w:pStyle w:val="ListParagraph"/>
                              <w:numPr>
                                <w:ilvl w:val="0"/>
                                <w:numId w:val="17"/>
                              </w:numPr>
                            </w:pPr>
                            <w:r>
                              <w:t>3 UTR  (24:LAPPP if necessary prior to overnight)</w:t>
                            </w:r>
                          </w:p>
                          <w:p w:rsidR="003D79D5" w:rsidRDefault="003D79D5" w:rsidP="00257F84">
                            <w:pPr>
                              <w:pStyle w:val="ListParagraph"/>
                              <w:numPr>
                                <w:ilvl w:val="0"/>
                                <w:numId w:val="17"/>
                              </w:numPr>
                            </w:pPr>
                            <w:r>
                              <w:t>Working Out Unit Dossier prepared</w:t>
                            </w:r>
                          </w:p>
                          <w:p w:rsidR="003D79D5" w:rsidRDefault="003D79D5" w:rsidP="00257F84">
                            <w:pPr>
                              <w:pStyle w:val="ListParagraph"/>
                              <w:numPr>
                                <w:ilvl w:val="0"/>
                                <w:numId w:val="17"/>
                              </w:numPr>
                            </w:pPr>
                            <w:r>
                              <w:t>2 UTR (48)</w:t>
                            </w:r>
                          </w:p>
                          <w:p w:rsidR="003D79D5" w:rsidRDefault="003D79D5" w:rsidP="00257F84">
                            <w:pPr>
                              <w:pStyle w:val="ListParagraph"/>
                              <w:numPr>
                                <w:ilvl w:val="0"/>
                                <w:numId w:val="17"/>
                              </w:numPr>
                            </w:pPr>
                            <w:r>
                              <w:t>Case Conference to review progression to Working Out Unit</w:t>
                            </w:r>
                          </w:p>
                          <w:p w:rsidR="003D79D5" w:rsidRDefault="003D79D5" w:rsidP="00257F84">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margin-left:75.6pt;margin-top:3.65pt;width:387.75pt;height:279.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" fillcolor="white [3201]" strokeweight=".5pt">
                <v:textbox>
                  <w:txbxContent>
                    <w:p w:rsidR="003D79D5" w:rsidRDefault="003D79D5" w:rsidP="00257F84">
                      <w:pPr>
                        <w:pStyle w:val="ListParagraph"/>
                        <w:numPr>
                          <w:ilvl w:val="0"/>
                          <w:numId w:val="17"/>
                        </w:numPr>
                      </w:pPr>
                      <w:r>
                        <w:t>3 Year Pre-tariff PCNI referral</w:t>
                      </w:r>
                    </w:p>
                    <w:p w:rsidR="003D79D5" w:rsidRDefault="003D79D5" w:rsidP="00257F84">
                      <w:pPr>
                        <w:pStyle w:val="ListParagraph"/>
                        <w:numPr>
                          <w:ilvl w:val="0"/>
                          <w:numId w:val="17"/>
                        </w:numPr>
                      </w:pPr>
                      <w:r>
                        <w:t>Contact with Victims Unit made</w:t>
                      </w:r>
                    </w:p>
                    <w:p w:rsidR="003D79D5" w:rsidRDefault="003D79D5" w:rsidP="00257F84">
                      <w:pPr>
                        <w:pStyle w:val="ListParagraph"/>
                        <w:numPr>
                          <w:ilvl w:val="0"/>
                          <w:numId w:val="17"/>
                        </w:numPr>
                      </w:pPr>
                      <w:r>
                        <w:t>Risk Management Meeting (RMM)</w:t>
                      </w:r>
                    </w:p>
                    <w:p w:rsidR="003D79D5" w:rsidRDefault="003D79D5" w:rsidP="00257F84">
                      <w:pPr>
                        <w:pStyle w:val="ListParagraph"/>
                        <w:numPr>
                          <w:ilvl w:val="0"/>
                          <w:numId w:val="17"/>
                        </w:numPr>
                      </w:pPr>
                      <w:r>
                        <w:t>PCNI Recommendations to be considered 1</w:t>
                      </w:r>
                      <w:r w:rsidRPr="00222A3C">
                        <w:rPr>
                          <w:vertAlign w:val="superscript"/>
                        </w:rPr>
                        <w:t>st</w:t>
                      </w:r>
                      <w:r>
                        <w:t xml:space="preserve"> Case Conference</w:t>
                      </w:r>
                    </w:p>
                    <w:p w:rsidR="003D79D5" w:rsidRDefault="003D79D5" w:rsidP="00257F84">
                      <w:pPr>
                        <w:pStyle w:val="ListParagraph"/>
                        <w:numPr>
                          <w:ilvl w:val="0"/>
                          <w:numId w:val="17"/>
                        </w:numPr>
                      </w:pPr>
                      <w:r>
                        <w:t xml:space="preserve">Psychology Booster/Recap of work previously completed </w:t>
                      </w:r>
                    </w:p>
                    <w:p w:rsidR="003D79D5" w:rsidRDefault="003D79D5" w:rsidP="00257F84">
                      <w:pPr>
                        <w:pStyle w:val="ListParagraph"/>
                        <w:numPr>
                          <w:ilvl w:val="0"/>
                          <w:numId w:val="17"/>
                        </w:numPr>
                      </w:pPr>
                      <w:r>
                        <w:t>Temporary Release  testing commencing with 3 ATR (minimum)</w:t>
                      </w:r>
                    </w:p>
                    <w:p w:rsidR="003D79D5" w:rsidRDefault="003D79D5" w:rsidP="00257F84">
                      <w:pPr>
                        <w:pStyle w:val="ListParagraph"/>
                        <w:numPr>
                          <w:ilvl w:val="0"/>
                          <w:numId w:val="17"/>
                        </w:numPr>
                      </w:pPr>
                      <w:r>
                        <w:t>1 ATR/UTR</w:t>
                      </w:r>
                    </w:p>
                    <w:p w:rsidR="003D79D5" w:rsidRDefault="003D79D5" w:rsidP="00257F84">
                      <w:pPr>
                        <w:pStyle w:val="ListParagraph"/>
                        <w:numPr>
                          <w:ilvl w:val="0"/>
                          <w:numId w:val="17"/>
                        </w:numPr>
                      </w:pPr>
                      <w:r>
                        <w:t>Case Conference</w:t>
                      </w:r>
                    </w:p>
                    <w:p w:rsidR="003D79D5" w:rsidRDefault="003D79D5" w:rsidP="00257F84">
                      <w:pPr>
                        <w:pStyle w:val="ListParagraph"/>
                        <w:numPr>
                          <w:ilvl w:val="0"/>
                          <w:numId w:val="17"/>
                        </w:numPr>
                      </w:pPr>
                      <w:r>
                        <w:t>Home Circumstances Report (PBNI)</w:t>
                      </w:r>
                    </w:p>
                    <w:p w:rsidR="003D79D5" w:rsidRDefault="003D79D5" w:rsidP="00257F84">
                      <w:pPr>
                        <w:pStyle w:val="ListParagraph"/>
                        <w:numPr>
                          <w:ilvl w:val="0"/>
                          <w:numId w:val="17"/>
                        </w:numPr>
                      </w:pPr>
                      <w:r>
                        <w:t>Victims Unit</w:t>
                      </w:r>
                    </w:p>
                    <w:p w:rsidR="003D79D5" w:rsidRDefault="003D79D5" w:rsidP="00257F84">
                      <w:pPr>
                        <w:pStyle w:val="ListParagraph"/>
                        <w:numPr>
                          <w:ilvl w:val="0"/>
                          <w:numId w:val="17"/>
                        </w:numPr>
                      </w:pPr>
                      <w:r>
                        <w:t>1 UTR (6)</w:t>
                      </w:r>
                    </w:p>
                    <w:p w:rsidR="003D79D5" w:rsidRDefault="003D79D5" w:rsidP="00257F84">
                      <w:pPr>
                        <w:pStyle w:val="ListParagraph"/>
                        <w:numPr>
                          <w:ilvl w:val="0"/>
                          <w:numId w:val="17"/>
                        </w:numPr>
                      </w:pPr>
                      <w:r>
                        <w:t>5 UTR (8)</w:t>
                      </w:r>
                    </w:p>
                    <w:p w:rsidR="003D79D5" w:rsidRDefault="003D79D5" w:rsidP="00257F84">
                      <w:pPr>
                        <w:pStyle w:val="ListParagraph"/>
                        <w:numPr>
                          <w:ilvl w:val="0"/>
                          <w:numId w:val="17"/>
                        </w:numPr>
                      </w:pPr>
                      <w:r>
                        <w:t>Case Conference/ RMM prior to overnight UTRs</w:t>
                      </w:r>
                    </w:p>
                    <w:p w:rsidR="003D79D5" w:rsidRDefault="003D79D5" w:rsidP="00257F84">
                      <w:pPr>
                        <w:pStyle w:val="ListParagraph"/>
                        <w:numPr>
                          <w:ilvl w:val="0"/>
                          <w:numId w:val="17"/>
                        </w:numPr>
                      </w:pPr>
                      <w:r>
                        <w:t>3 UTR  (24:LAPPP if necessary prior to overnight)</w:t>
                      </w:r>
                    </w:p>
                    <w:p w:rsidR="003D79D5" w:rsidRDefault="003D79D5" w:rsidP="00257F84">
                      <w:pPr>
                        <w:pStyle w:val="ListParagraph"/>
                        <w:numPr>
                          <w:ilvl w:val="0"/>
                          <w:numId w:val="17"/>
                        </w:numPr>
                      </w:pPr>
                      <w:r>
                        <w:t>Working Out Unit Dossier prepared</w:t>
                      </w:r>
                    </w:p>
                    <w:p w:rsidR="003D79D5" w:rsidRDefault="003D79D5" w:rsidP="00257F84">
                      <w:pPr>
                        <w:pStyle w:val="ListParagraph"/>
                        <w:numPr>
                          <w:ilvl w:val="0"/>
                          <w:numId w:val="17"/>
                        </w:numPr>
                      </w:pPr>
                      <w:r>
                        <w:t>2 UTR (48)</w:t>
                      </w:r>
                    </w:p>
                    <w:p w:rsidR="003D79D5" w:rsidRDefault="003D79D5" w:rsidP="00257F84">
                      <w:pPr>
                        <w:pStyle w:val="ListParagraph"/>
                        <w:numPr>
                          <w:ilvl w:val="0"/>
                          <w:numId w:val="17"/>
                        </w:numPr>
                      </w:pPr>
                      <w:r>
                        <w:t>Case Conference to review progression to Working Out Unit</w:t>
                      </w:r>
                    </w:p>
                    <w:p w:rsidR="003D79D5" w:rsidRDefault="003D79D5" w:rsidP="00257F84">
                      <w:pPr>
                        <w:pStyle w:val="ListParagraph"/>
                      </w:pPr>
                    </w:p>
                  </w:txbxContent>
                </v:textbox>
              </v:shape>
            </w:pict>
          </mc:Fallback>
        </mc:AlternateContent>
      </w: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p>
    <w:p w:rsidR="00257F84" w:rsidRPr="001C6460" w:rsidRDefault="00257F84" w:rsidP="00257F84">
      <w:pPr>
        <w:tabs>
          <w:tab w:val="left" w:pos="1272"/>
        </w:tabs>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64384" behindDoc="0" locked="0" layoutInCell="1" allowOverlap="1" wp14:anchorId="64BD4662" wp14:editId="4C420E25">
                <wp:simplePos x="0" y="0"/>
                <wp:positionH relativeFrom="column">
                  <wp:posOffset>-205740</wp:posOffset>
                </wp:positionH>
                <wp:positionV relativeFrom="paragraph">
                  <wp:posOffset>163195</wp:posOffset>
                </wp:positionV>
                <wp:extent cx="1043940" cy="632460"/>
                <wp:effectExtent l="0" t="0" r="22860" b="15240"/>
                <wp:wrapNone/>
                <wp:docPr id="10" name="Pentagon 10"/>
                <wp:cNvGraphicFramePr/>
                <a:graphic xmlns:a="http://schemas.openxmlformats.org/drawingml/2006/main">
                  <a:graphicData uri="http://schemas.microsoft.com/office/word/2010/wordprocessingShape">
                    <wps:wsp>
                      <wps:cNvSpPr/>
                      <wps:spPr>
                        <a:xfrm>
                          <a:off x="0" y="0"/>
                          <a:ext cx="1043940" cy="6324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 xml:space="preserve">3 Year </w:t>
                            </w:r>
                          </w:p>
                          <w:p w:rsidR="003D79D5" w:rsidRDefault="003D79D5" w:rsidP="00257F84">
                            <w:pPr>
                              <w:jc w:val="center"/>
                            </w:pPr>
                            <w:r>
                              <w:t>Pre-tariff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0" o:spid="_x0000_s1038" type="#_x0000_t15" style="position:absolute;margin-left:-16.2pt;margin-top:12.85pt;width:82.2pt;height:4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" adj="15057" fillcolor="#4f81bd [3204]" strokecolor="#243f60 [1604]" strokeweight="2pt">
                <v:textbox>
                  <w:txbxContent>
                    <w:p w:rsidR="003D79D5" w:rsidRDefault="003D79D5" w:rsidP="00257F84">
                      <w:pPr>
                        <w:jc w:val="center"/>
                      </w:pPr>
                      <w:r>
                        <w:t xml:space="preserve">3 Year </w:t>
                      </w:r>
                    </w:p>
                    <w:p w:rsidR="003D79D5" w:rsidRDefault="003D79D5" w:rsidP="00257F84">
                      <w:pPr>
                        <w:jc w:val="center"/>
                      </w:pPr>
                      <w:r>
                        <w:t>Pre-tariff</w:t>
                      </w:r>
                    </w:p>
                  </w:txbxContent>
                </v:textbox>
              </v:shape>
            </w:pict>
          </mc:Fallback>
        </mc:AlternateContent>
      </w: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76672" behindDoc="0" locked="0" layoutInCell="1" allowOverlap="1" wp14:anchorId="1D25748A" wp14:editId="40F49678">
                <wp:simplePos x="0" y="0"/>
                <wp:positionH relativeFrom="column">
                  <wp:posOffset>-213360</wp:posOffset>
                </wp:positionH>
                <wp:positionV relativeFrom="paragraph">
                  <wp:posOffset>290830</wp:posOffset>
                </wp:positionV>
                <wp:extent cx="1051560" cy="670560"/>
                <wp:effectExtent l="0" t="0" r="15240" b="15240"/>
                <wp:wrapNone/>
                <wp:docPr id="23" name="Pentagon 23"/>
                <wp:cNvGraphicFramePr/>
                <a:graphic xmlns:a="http://schemas.openxmlformats.org/drawingml/2006/main">
                  <a:graphicData uri="http://schemas.microsoft.com/office/word/2010/wordprocessingShape">
                    <wps:wsp>
                      <wps:cNvSpPr/>
                      <wps:spPr>
                        <a:xfrm>
                          <a:off x="0" y="0"/>
                          <a:ext cx="1051560" cy="6705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 xml:space="preserve">Pre-release </w:t>
                            </w:r>
                          </w:p>
                          <w:p w:rsidR="003D79D5" w:rsidRDefault="003D79D5" w:rsidP="00257F84">
                            <w:pPr>
                              <w:jc w:val="center"/>
                            </w:pPr>
                            <w:r>
                              <w:t>Testing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23" o:spid="_x0000_s1039" type="#_x0000_t15" style="position:absolute;margin-left:-16.8pt;margin-top:22.9pt;width:82.8pt;height:5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" adj="14713" fillcolor="#4f81bd [3204]" strokecolor="#243f60 [1604]" strokeweight="2pt">
                <v:textbox>
                  <w:txbxContent>
                    <w:p w:rsidR="003D79D5" w:rsidRDefault="003D79D5" w:rsidP="00257F84">
                      <w:pPr>
                        <w:jc w:val="center"/>
                      </w:pPr>
                      <w:r>
                        <w:t xml:space="preserve">Pre-release </w:t>
                      </w:r>
                    </w:p>
                    <w:p w:rsidR="003D79D5" w:rsidRDefault="003D79D5" w:rsidP="00257F84">
                      <w:pPr>
                        <w:jc w:val="center"/>
                      </w:pPr>
                      <w:r>
                        <w:t>Testing</w:t>
                      </w:r>
                    </w:p>
                  </w:txbxContent>
                </v:textbox>
              </v:shape>
            </w:pict>
          </mc:Fallback>
        </mc:AlternateContent>
      </w:r>
      <w:r w:rsidRPr="001C6460">
        <w:rPr>
          <w:rFonts w:ascii="Arial" w:hAnsi="Arial" w:cs="Arial"/>
          <w:noProof/>
          <w:lang w:eastAsia="en-GB"/>
        </w:rPr>
        <mc:AlternateContent>
          <mc:Choice Requires="wps">
            <w:drawing>
              <wp:anchor distT="0" distB="0" distL="114300" distR="114300" simplePos="0" relativeHeight="251672576" behindDoc="0" locked="0" layoutInCell="1" allowOverlap="1" wp14:anchorId="023D4640" wp14:editId="03BCB1C3">
                <wp:simplePos x="0" y="0"/>
                <wp:positionH relativeFrom="column">
                  <wp:posOffset>960120</wp:posOffset>
                </wp:positionH>
                <wp:positionV relativeFrom="paragraph">
                  <wp:posOffset>8890</wp:posOffset>
                </wp:positionV>
                <wp:extent cx="4924425" cy="1310640"/>
                <wp:effectExtent l="0" t="0" r="28575" b="22860"/>
                <wp:wrapNone/>
                <wp:docPr id="18" name="Text Box 18"/>
                <wp:cNvGraphicFramePr/>
                <a:graphic xmlns:a="http://schemas.openxmlformats.org/drawingml/2006/main">
                  <a:graphicData uri="http://schemas.microsoft.com/office/word/2010/wordprocessingShape">
                    <wps:wsp>
                      <wps:cNvSpPr txBox="1"/>
                      <wps:spPr>
                        <a:xfrm>
                          <a:off x="0" y="0"/>
                          <a:ext cx="4924425" cy="13106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Default="003D79D5" w:rsidP="00257F84">
                            <w:pPr>
                              <w:pStyle w:val="ListParagraph"/>
                              <w:numPr>
                                <w:ilvl w:val="0"/>
                                <w:numId w:val="18"/>
                              </w:numPr>
                            </w:pPr>
                            <w:r>
                              <w:t>Working Out Unit Placement (15 months maximum placement; Phase 1-3)</w:t>
                            </w:r>
                          </w:p>
                          <w:p w:rsidR="003D79D5" w:rsidRDefault="003D79D5" w:rsidP="00257F84">
                            <w:pPr>
                              <w:pStyle w:val="ListParagraph"/>
                              <w:numPr>
                                <w:ilvl w:val="0"/>
                                <w:numId w:val="18"/>
                              </w:numPr>
                            </w:pPr>
                            <w:r>
                              <w:t>Case Conference PBNI/Psychology</w:t>
                            </w:r>
                          </w:p>
                          <w:p w:rsidR="003D79D5" w:rsidRDefault="003D79D5" w:rsidP="00257F84">
                            <w:pPr>
                              <w:pStyle w:val="ListParagraph"/>
                              <w:numPr>
                                <w:ilvl w:val="0"/>
                                <w:numId w:val="18"/>
                              </w:numPr>
                            </w:pPr>
                            <w:r w:rsidRPr="00677BBE">
                              <w:t>6 months pre-tariff referral to PCNI</w:t>
                            </w:r>
                            <w:r>
                              <w:t xml:space="preserve"> and RMM</w:t>
                            </w:r>
                          </w:p>
                          <w:p w:rsidR="003D79D5" w:rsidRDefault="003D79D5" w:rsidP="00257F84">
                            <w:pPr>
                              <w:pStyle w:val="ListParagraph"/>
                              <w:numPr>
                                <w:ilvl w:val="0"/>
                                <w:numId w:val="18"/>
                              </w:numPr>
                            </w:pPr>
                            <w:r>
                              <w:t xml:space="preserve">6 months to Tariff Expiry Date Community Probation Officer identified </w:t>
                            </w:r>
                          </w:p>
                          <w:p w:rsidR="003D79D5" w:rsidRDefault="003D79D5" w:rsidP="00257F84">
                            <w:pPr>
                              <w:pStyle w:val="ListParagraph"/>
                              <w:numPr>
                                <w:ilvl w:val="0"/>
                                <w:numId w:val="18"/>
                              </w:numPr>
                            </w:pPr>
                            <w:r>
                              <w:t>RMM Pre-hearing, if applicable</w:t>
                            </w:r>
                          </w:p>
                          <w:p w:rsidR="003D79D5" w:rsidRDefault="003D79D5" w:rsidP="00257F84">
                            <w:pPr>
                              <w:pStyle w:val="ListParagraph"/>
                              <w:numPr>
                                <w:ilvl w:val="0"/>
                                <w:numId w:val="18"/>
                              </w:numPr>
                            </w:pPr>
                            <w:r>
                              <w:t>PCNI Decision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margin-left:75.6pt;margin-top:.7pt;width:387.75pt;height:10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" fillcolor="white [3201]" strokeweight=".5pt">
                <v:textbox>
                  <w:txbxContent>
                    <w:p w:rsidR="003D79D5" w:rsidRDefault="003D79D5" w:rsidP="00257F84">
                      <w:pPr>
                        <w:pStyle w:val="ListParagraph"/>
                        <w:numPr>
                          <w:ilvl w:val="0"/>
                          <w:numId w:val="18"/>
                        </w:numPr>
                      </w:pPr>
                      <w:r>
                        <w:t>Working Out Unit Placement (15 months maximum placement; Phase 1-3)</w:t>
                      </w:r>
                    </w:p>
                    <w:p w:rsidR="003D79D5" w:rsidRDefault="003D79D5" w:rsidP="00257F84">
                      <w:pPr>
                        <w:pStyle w:val="ListParagraph"/>
                        <w:numPr>
                          <w:ilvl w:val="0"/>
                          <w:numId w:val="18"/>
                        </w:numPr>
                      </w:pPr>
                      <w:r>
                        <w:t>Case Conference PBNI/Psychology</w:t>
                      </w:r>
                    </w:p>
                    <w:p w:rsidR="003D79D5" w:rsidRDefault="003D79D5" w:rsidP="00257F84">
                      <w:pPr>
                        <w:pStyle w:val="ListParagraph"/>
                        <w:numPr>
                          <w:ilvl w:val="0"/>
                          <w:numId w:val="18"/>
                        </w:numPr>
                      </w:pPr>
                      <w:r w:rsidRPr="00677BBE">
                        <w:t>6 months pre-tariff referral to PCNI</w:t>
                      </w:r>
                      <w:r>
                        <w:t xml:space="preserve"> and RMM</w:t>
                      </w:r>
                    </w:p>
                    <w:p w:rsidR="003D79D5" w:rsidRDefault="003D79D5" w:rsidP="00257F84">
                      <w:pPr>
                        <w:pStyle w:val="ListParagraph"/>
                        <w:numPr>
                          <w:ilvl w:val="0"/>
                          <w:numId w:val="18"/>
                        </w:numPr>
                      </w:pPr>
                      <w:r>
                        <w:t xml:space="preserve">6 months to Tariff Expiry Date Community Probation Officer identified </w:t>
                      </w:r>
                    </w:p>
                    <w:p w:rsidR="003D79D5" w:rsidRDefault="003D79D5" w:rsidP="00257F84">
                      <w:pPr>
                        <w:pStyle w:val="ListParagraph"/>
                        <w:numPr>
                          <w:ilvl w:val="0"/>
                          <w:numId w:val="18"/>
                        </w:numPr>
                      </w:pPr>
                      <w:r>
                        <w:t>RMM Pre-hearing, if applicable</w:t>
                      </w:r>
                    </w:p>
                    <w:p w:rsidR="003D79D5" w:rsidRDefault="003D79D5" w:rsidP="00257F84">
                      <w:pPr>
                        <w:pStyle w:val="ListParagraph"/>
                        <w:numPr>
                          <w:ilvl w:val="0"/>
                          <w:numId w:val="18"/>
                        </w:numPr>
                      </w:pPr>
                      <w:r>
                        <w:t>PCNI Decision</w:t>
                      </w:r>
                    </w:p>
                  </w:txbxContent>
                </v:textbox>
              </v:shape>
            </w:pict>
          </mc:Fallback>
        </mc:AlternateContent>
      </w: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p>
    <w:p w:rsidR="00257F84" w:rsidRPr="001C6460" w:rsidRDefault="00257F84" w:rsidP="00257F84">
      <w:pPr>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73600" behindDoc="0" locked="0" layoutInCell="1" allowOverlap="1" wp14:anchorId="78FC3545" wp14:editId="7E948813">
                <wp:simplePos x="0" y="0"/>
                <wp:positionH relativeFrom="column">
                  <wp:posOffset>4324986</wp:posOffset>
                </wp:positionH>
                <wp:positionV relativeFrom="paragraph">
                  <wp:posOffset>221616</wp:posOffset>
                </wp:positionV>
                <wp:extent cx="883284" cy="784860"/>
                <wp:effectExtent l="0" t="8255" r="23495" b="23495"/>
                <wp:wrapNone/>
                <wp:docPr id="19" name="Pentagon 19"/>
                <wp:cNvGraphicFramePr/>
                <a:graphic xmlns:a="http://schemas.openxmlformats.org/drawingml/2006/main">
                  <a:graphicData uri="http://schemas.microsoft.com/office/word/2010/wordprocessingShape">
                    <wps:wsp>
                      <wps:cNvSpPr/>
                      <wps:spPr>
                        <a:xfrm rot="5400000">
                          <a:off x="0" y="0"/>
                          <a:ext cx="883284" cy="78486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pPr>
                              <w:jc w:val="center"/>
                            </w:pPr>
                            <w:r>
                              <w:t>For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9" o:spid="_x0000_s1041" type="#_x0000_t15" style="position:absolute;margin-left:340.55pt;margin-top:17.45pt;width:69.55pt;height:61.8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" adj="12003" fillcolor="#4f81bd [3204]" strokecolor="#243f60 [1604]" strokeweight="2pt">
                <v:textbox>
                  <w:txbxContent>
                    <w:p w:rsidR="003D79D5" w:rsidRDefault="003D79D5" w:rsidP="00257F84">
                      <w:pPr>
                        <w:jc w:val="center"/>
                      </w:pPr>
                      <w:r>
                        <w:t>For Release</w:t>
                      </w:r>
                    </w:p>
                  </w:txbxContent>
                </v:textbox>
              </v:shape>
            </w:pict>
          </mc:Fallback>
        </mc:AlternateContent>
      </w:r>
      <w:r w:rsidRPr="001C6460">
        <w:rPr>
          <w:rFonts w:ascii="Arial" w:hAnsi="Arial" w:cs="Arial"/>
          <w:noProof/>
          <w:lang w:eastAsia="en-GB"/>
        </w:rPr>
        <mc:AlternateContent>
          <mc:Choice Requires="wps">
            <w:drawing>
              <wp:anchor distT="0" distB="0" distL="114300" distR="114300" simplePos="0" relativeHeight="251665408" behindDoc="0" locked="0" layoutInCell="1" allowOverlap="1" wp14:anchorId="23354EBE" wp14:editId="4F1AA304">
                <wp:simplePos x="0" y="0"/>
                <wp:positionH relativeFrom="column">
                  <wp:posOffset>1481298</wp:posOffset>
                </wp:positionH>
                <wp:positionV relativeFrom="paragraph">
                  <wp:posOffset>220188</wp:posOffset>
                </wp:positionV>
                <wp:extent cx="879790" cy="782320"/>
                <wp:effectExtent l="0" t="8572" r="26352" b="26353"/>
                <wp:wrapNone/>
                <wp:docPr id="11" name="Pentagon 11"/>
                <wp:cNvGraphicFramePr/>
                <a:graphic xmlns:a="http://schemas.openxmlformats.org/drawingml/2006/main">
                  <a:graphicData uri="http://schemas.microsoft.com/office/word/2010/wordprocessingShape">
                    <wps:wsp>
                      <wps:cNvSpPr/>
                      <wps:spPr>
                        <a:xfrm rot="5400000">
                          <a:off x="0" y="0"/>
                          <a:ext cx="879790" cy="78232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D79D5" w:rsidRDefault="003D79D5" w:rsidP="00257F84">
                            <w:r>
                              <w:t>Not For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entagon 11" o:spid="_x0000_s1042" type="#_x0000_t15" style="position:absolute;margin-left:116.65pt;margin-top:17.35pt;width:69.25pt;height:61.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" adj="11997" fillcolor="#4f81bd [3204]" strokecolor="#243f60 [1604]" strokeweight="2pt">
                <v:textbox>
                  <w:txbxContent>
                    <w:p w:rsidR="003D79D5" w:rsidRDefault="003D79D5" w:rsidP="00257F84">
                      <w:r>
                        <w:t>Not For Release</w:t>
                      </w:r>
                    </w:p>
                  </w:txbxContent>
                </v:textbox>
              </v:shape>
            </w:pict>
          </mc:Fallback>
        </mc:AlternateContent>
      </w:r>
    </w:p>
    <w:p w:rsidR="00257F84" w:rsidRPr="001C6460" w:rsidRDefault="00257F84" w:rsidP="00257F84">
      <w:pPr>
        <w:jc w:val="center"/>
        <w:rPr>
          <w:rFonts w:ascii="Arial" w:hAnsi="Arial" w:cs="Arial"/>
        </w:rPr>
      </w:pPr>
    </w:p>
    <w:p w:rsidR="00257F84" w:rsidRPr="001C6460" w:rsidRDefault="00257F84" w:rsidP="00257F84">
      <w:pPr>
        <w:rPr>
          <w:rFonts w:ascii="Arial" w:hAnsi="Arial" w:cs="Arial"/>
        </w:rPr>
      </w:pPr>
    </w:p>
    <w:p w:rsidR="00257F84" w:rsidRPr="001C6460" w:rsidRDefault="00257F84" w:rsidP="00257F84">
      <w:pPr>
        <w:tabs>
          <w:tab w:val="left" w:pos="9768"/>
        </w:tabs>
        <w:rPr>
          <w:rFonts w:ascii="Arial" w:hAnsi="Arial" w:cs="Arial"/>
        </w:rPr>
      </w:pPr>
      <w:r w:rsidRPr="001C6460">
        <w:rPr>
          <w:rFonts w:ascii="Arial" w:hAnsi="Arial" w:cs="Arial"/>
          <w:noProof/>
          <w:lang w:eastAsia="en-GB"/>
        </w:rPr>
        <mc:AlternateContent>
          <mc:Choice Requires="wps">
            <w:drawing>
              <wp:anchor distT="0" distB="0" distL="114300" distR="114300" simplePos="0" relativeHeight="251675648" behindDoc="0" locked="0" layoutInCell="1" allowOverlap="1" wp14:anchorId="4BECC20B" wp14:editId="54DD07EC">
                <wp:simplePos x="0" y="0"/>
                <wp:positionH relativeFrom="column">
                  <wp:posOffset>3489960</wp:posOffset>
                </wp:positionH>
                <wp:positionV relativeFrom="paragraph">
                  <wp:posOffset>241935</wp:posOffset>
                </wp:positionV>
                <wp:extent cx="2499360" cy="937260"/>
                <wp:effectExtent l="0" t="0" r="15240" b="15240"/>
                <wp:wrapNone/>
                <wp:docPr id="22" name="Text Box 22"/>
                <wp:cNvGraphicFramePr/>
                <a:graphic xmlns:a="http://schemas.openxmlformats.org/drawingml/2006/main">
                  <a:graphicData uri="http://schemas.microsoft.com/office/word/2010/wordprocessingShape">
                    <wps:wsp>
                      <wps:cNvSpPr txBox="1"/>
                      <wps:spPr>
                        <a:xfrm>
                          <a:off x="0" y="0"/>
                          <a:ext cx="2499360" cy="937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Default="003D79D5" w:rsidP="00257F84">
                            <w:pPr>
                              <w:pStyle w:val="ListParagraph"/>
                              <w:numPr>
                                <w:ilvl w:val="0"/>
                                <w:numId w:val="20"/>
                              </w:numPr>
                            </w:pPr>
                            <w:r>
                              <w:t>Licence Conditions set by PCNI</w:t>
                            </w:r>
                          </w:p>
                          <w:p w:rsidR="003D79D5" w:rsidRDefault="003D79D5" w:rsidP="00257F84">
                            <w:pPr>
                              <w:pStyle w:val="ListParagraph"/>
                              <w:numPr>
                                <w:ilvl w:val="0"/>
                                <w:numId w:val="20"/>
                              </w:numPr>
                            </w:pPr>
                            <w:r>
                              <w:t>Tri-partite meeting</w:t>
                            </w:r>
                          </w:p>
                          <w:p w:rsidR="003D79D5" w:rsidRDefault="003D79D5" w:rsidP="00257F84">
                            <w:pPr>
                              <w:pStyle w:val="ListParagraph"/>
                              <w:numPr>
                                <w:ilvl w:val="0"/>
                                <w:numId w:val="20"/>
                              </w:numPr>
                            </w:pPr>
                            <w:r>
                              <w:t>Release on Licence</w:t>
                            </w:r>
                          </w:p>
                          <w:p w:rsidR="003D79D5" w:rsidRDefault="003D79D5" w:rsidP="00257F84">
                            <w:pPr>
                              <w:pStyle w:val="ListParagraph"/>
                              <w:numPr>
                                <w:ilvl w:val="0"/>
                                <w:numId w:val="20"/>
                              </w:numPr>
                            </w:pPr>
                            <w:r>
                              <w:t>PSNI/ Victim Unit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3" type="#_x0000_t202" style="position:absolute;margin-left:274.8pt;margin-top:19.05pt;width:196.8pt;height:73.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" fillcolor="white [3201]" strokeweight=".5pt">
                <v:textbox>
                  <w:txbxContent>
                    <w:p w:rsidR="003D79D5" w:rsidRDefault="003D79D5" w:rsidP="00257F84">
                      <w:pPr>
                        <w:pStyle w:val="ListParagraph"/>
                        <w:numPr>
                          <w:ilvl w:val="0"/>
                          <w:numId w:val="20"/>
                        </w:numPr>
                      </w:pPr>
                      <w:r>
                        <w:t>Licence Conditions set by PCNI</w:t>
                      </w:r>
                    </w:p>
                    <w:p w:rsidR="003D79D5" w:rsidRDefault="003D79D5" w:rsidP="00257F84">
                      <w:pPr>
                        <w:pStyle w:val="ListParagraph"/>
                        <w:numPr>
                          <w:ilvl w:val="0"/>
                          <w:numId w:val="20"/>
                        </w:numPr>
                      </w:pPr>
                      <w:r>
                        <w:t>Tri-partite meeting</w:t>
                      </w:r>
                    </w:p>
                    <w:p w:rsidR="003D79D5" w:rsidRDefault="003D79D5" w:rsidP="00257F84">
                      <w:pPr>
                        <w:pStyle w:val="ListParagraph"/>
                        <w:numPr>
                          <w:ilvl w:val="0"/>
                          <w:numId w:val="20"/>
                        </w:numPr>
                      </w:pPr>
                      <w:r>
                        <w:t>Release on Licence</w:t>
                      </w:r>
                    </w:p>
                    <w:p w:rsidR="003D79D5" w:rsidRDefault="003D79D5" w:rsidP="00257F84">
                      <w:pPr>
                        <w:pStyle w:val="ListParagraph"/>
                        <w:numPr>
                          <w:ilvl w:val="0"/>
                          <w:numId w:val="20"/>
                        </w:numPr>
                      </w:pPr>
                      <w:r>
                        <w:t>PSNI/ Victim Unit (informed)</w:t>
                      </w:r>
                    </w:p>
                  </w:txbxContent>
                </v:textbox>
              </v:shape>
            </w:pict>
          </mc:Fallback>
        </mc:AlternateContent>
      </w:r>
      <w:r w:rsidRPr="001C6460">
        <w:rPr>
          <w:rFonts w:ascii="Arial" w:hAnsi="Arial" w:cs="Arial"/>
          <w:noProof/>
          <w:lang w:eastAsia="en-GB"/>
        </w:rPr>
        <mc:AlternateContent>
          <mc:Choice Requires="wps">
            <w:drawing>
              <wp:anchor distT="0" distB="0" distL="114300" distR="114300" simplePos="0" relativeHeight="251674624" behindDoc="0" locked="0" layoutInCell="1" allowOverlap="1" wp14:anchorId="3E85C01A" wp14:editId="2C277758">
                <wp:simplePos x="0" y="0"/>
                <wp:positionH relativeFrom="column">
                  <wp:posOffset>883920</wp:posOffset>
                </wp:positionH>
                <wp:positionV relativeFrom="paragraph">
                  <wp:posOffset>241935</wp:posOffset>
                </wp:positionV>
                <wp:extent cx="2386330" cy="937260"/>
                <wp:effectExtent l="0" t="0" r="13970" b="15240"/>
                <wp:wrapNone/>
                <wp:docPr id="21" name="Text Box 21"/>
                <wp:cNvGraphicFramePr/>
                <a:graphic xmlns:a="http://schemas.openxmlformats.org/drawingml/2006/main">
                  <a:graphicData uri="http://schemas.microsoft.com/office/word/2010/wordprocessingShape">
                    <wps:wsp>
                      <wps:cNvSpPr txBox="1"/>
                      <wps:spPr>
                        <a:xfrm>
                          <a:off x="0" y="0"/>
                          <a:ext cx="2386330" cy="937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D79D5" w:rsidRDefault="003D79D5" w:rsidP="00257F84">
                            <w:pPr>
                              <w:pStyle w:val="ListParagraph"/>
                              <w:numPr>
                                <w:ilvl w:val="0"/>
                                <w:numId w:val="19"/>
                              </w:numPr>
                            </w:pPr>
                            <w:r>
                              <w:t>PCNI Recommendations</w:t>
                            </w:r>
                          </w:p>
                          <w:p w:rsidR="003D79D5" w:rsidRDefault="003D79D5" w:rsidP="00257F84">
                            <w:pPr>
                              <w:pStyle w:val="ListParagraph"/>
                              <w:numPr>
                                <w:ilvl w:val="0"/>
                                <w:numId w:val="19"/>
                              </w:numPr>
                            </w:pPr>
                            <w:r>
                              <w:t>Post Tariff Case Conference</w:t>
                            </w:r>
                          </w:p>
                          <w:p w:rsidR="003D79D5" w:rsidRDefault="003D79D5" w:rsidP="00257F84">
                            <w:pPr>
                              <w:pStyle w:val="ListParagraph"/>
                              <w:numPr>
                                <w:ilvl w:val="0"/>
                                <w:numId w:val="19"/>
                              </w:numPr>
                            </w:pPr>
                            <w:r>
                              <w:t>Further testing required</w:t>
                            </w:r>
                          </w:p>
                          <w:p w:rsidR="003D79D5" w:rsidRDefault="003D79D5" w:rsidP="00257F84">
                            <w:pPr>
                              <w:pStyle w:val="ListParagraph"/>
                              <w:numPr>
                                <w:ilvl w:val="0"/>
                                <w:numId w:val="19"/>
                              </w:numPr>
                            </w:pPr>
                            <w:r>
                              <w:t>Victim Unit (informed)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margin-left:69.6pt;margin-top:19.05pt;width:187.9pt;height:7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" fillcolor="white [3201]" strokeweight=".5pt">
                <v:textbox>
                  <w:txbxContent>
                    <w:p w:rsidR="003D79D5" w:rsidRDefault="003D79D5" w:rsidP="00257F84">
                      <w:pPr>
                        <w:pStyle w:val="ListParagraph"/>
                        <w:numPr>
                          <w:ilvl w:val="0"/>
                          <w:numId w:val="19"/>
                        </w:numPr>
                      </w:pPr>
                      <w:r>
                        <w:t>PCNI Recommendations</w:t>
                      </w:r>
                    </w:p>
                    <w:p w:rsidR="003D79D5" w:rsidRDefault="003D79D5" w:rsidP="00257F84">
                      <w:pPr>
                        <w:pStyle w:val="ListParagraph"/>
                        <w:numPr>
                          <w:ilvl w:val="0"/>
                          <w:numId w:val="19"/>
                        </w:numPr>
                      </w:pPr>
                      <w:r>
                        <w:t>Post Tariff Case Conference</w:t>
                      </w:r>
                    </w:p>
                    <w:p w:rsidR="003D79D5" w:rsidRDefault="003D79D5" w:rsidP="00257F84">
                      <w:pPr>
                        <w:pStyle w:val="ListParagraph"/>
                        <w:numPr>
                          <w:ilvl w:val="0"/>
                          <w:numId w:val="19"/>
                        </w:numPr>
                      </w:pPr>
                      <w:r>
                        <w:t>Further testing required</w:t>
                      </w:r>
                    </w:p>
                    <w:p w:rsidR="003D79D5" w:rsidRDefault="003D79D5" w:rsidP="00257F84">
                      <w:pPr>
                        <w:pStyle w:val="ListParagraph"/>
                        <w:numPr>
                          <w:ilvl w:val="0"/>
                          <w:numId w:val="19"/>
                        </w:numPr>
                      </w:pPr>
                      <w:r>
                        <w:t>Victim Unit (informed)</w:t>
                      </w:r>
                    </w:p>
                  </w:txbxContent>
                </v:textbox>
              </v:shape>
            </w:pict>
          </mc:Fallback>
        </mc:AlternateContent>
      </w:r>
    </w:p>
    <w:p w:rsidR="003D79D5" w:rsidRDefault="009061F9" w:rsidP="00257F84">
      <w:pPr>
        <w:rPr>
          <w:rFonts w:ascii="Arial" w:hAnsi="Arial" w:cs="Arial"/>
          <w:sz w:val="20"/>
          <w:szCs w:val="20"/>
        </w:rPr>
        <w:sectPr w:rsidR="003D79D5" w:rsidSect="00D15B08">
          <w:headerReference w:type="default" r:id="rId98"/>
          <w:footerReference w:type="default" r:id="rId99"/>
          <w:pgSz w:w="11906" w:h="16838"/>
          <w:pgMar w:top="993" w:right="1080" w:bottom="1440" w:left="1080" w:header="708" w:footer="708" w:gutter="0"/>
          <w:cols w:space="708"/>
          <w:titlePg/>
          <w:docGrid w:linePitch="360"/>
        </w:sect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9061F9" w:rsidRPr="00E64F4C" w:rsidRDefault="009061F9" w:rsidP="009061F9">
      <w:pPr>
        <w:rPr>
          <w:rFonts w:ascii="Arial" w:hAnsi="Arial" w:cs="Arial"/>
          <w:b/>
          <w:sz w:val="24"/>
          <w:szCs w:val="24"/>
        </w:rPr>
      </w:pPr>
      <w:r w:rsidRPr="00E64F4C">
        <w:rPr>
          <w:rFonts w:ascii="Arial" w:hAnsi="Arial" w:cs="Arial"/>
          <w:b/>
          <w:sz w:val="24"/>
          <w:szCs w:val="24"/>
        </w:rPr>
        <w:lastRenderedPageBreak/>
        <w:t xml:space="preserve">    </w:t>
      </w:r>
      <w:r w:rsidR="003B3A76" w:rsidRPr="00E64F4C">
        <w:rPr>
          <w:rFonts w:ascii="Arial" w:hAnsi="Arial" w:cs="Arial"/>
          <w:b/>
          <w:sz w:val="24"/>
          <w:szCs w:val="24"/>
        </w:rPr>
        <w:t xml:space="preserve">                                         TIMELINE for Temporary Release and Pre-release Testing</w:t>
      </w:r>
      <w:r w:rsidRPr="00E64F4C">
        <w:rPr>
          <w:rFonts w:ascii="Arial" w:hAnsi="Arial" w:cs="Arial"/>
          <w:sz w:val="24"/>
          <w:szCs w:val="24"/>
        </w:rPr>
        <w:tab/>
      </w:r>
      <w:r w:rsidRPr="00E64F4C">
        <w:rPr>
          <w:rFonts w:ascii="Arial" w:hAnsi="Arial" w:cs="Arial"/>
          <w:sz w:val="24"/>
          <w:szCs w:val="24"/>
        </w:rPr>
        <w:tab/>
      </w:r>
    </w:p>
    <w:p w:rsidR="009061F9" w:rsidRDefault="009061F9" w:rsidP="009061F9">
      <w:pPr>
        <w:spacing w:after="0" w:line="240" w:lineRule="auto"/>
        <w:rPr>
          <w:rFonts w:ascii="Arial" w:hAnsi="Arial" w:cs="Arial"/>
          <w:color w:val="7030A0"/>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B45445">
        <w:rPr>
          <w:rFonts w:ascii="Arial" w:hAnsi="Arial" w:cs="Arial"/>
          <w:color w:val="FF0000"/>
          <w:sz w:val="20"/>
          <w:szCs w:val="20"/>
        </w:rPr>
        <w:t xml:space="preserve">   LAPPP</w:t>
      </w:r>
      <w:r>
        <w:rPr>
          <w:rFonts w:ascii="Arial" w:hAnsi="Arial" w:cs="Arial"/>
          <w:color w:val="1F497D" w:themeColor="text2"/>
          <w:sz w:val="20"/>
          <w:szCs w:val="20"/>
        </w:rPr>
        <w:tab/>
      </w:r>
      <w:r w:rsidRPr="00B45445">
        <w:rPr>
          <w:rFonts w:ascii="Arial" w:hAnsi="Arial" w:cs="Arial"/>
          <w:color w:val="1F497D" w:themeColor="text2"/>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color w:val="7030A0"/>
          <w:sz w:val="20"/>
          <w:szCs w:val="20"/>
        </w:rPr>
        <w:t xml:space="preserve"> </w:t>
      </w:r>
      <w:proofErr w:type="spellStart"/>
      <w:r w:rsidRPr="00B45445">
        <w:rPr>
          <w:rFonts w:ascii="Arial" w:hAnsi="Arial" w:cs="Arial"/>
          <w:color w:val="FF0000"/>
          <w:sz w:val="20"/>
          <w:szCs w:val="20"/>
        </w:rPr>
        <w:t>LAPPP</w:t>
      </w:r>
      <w:proofErr w:type="spellEnd"/>
      <w:r w:rsidRPr="00B45445">
        <w:rPr>
          <w:rFonts w:ascii="Arial" w:hAnsi="Arial" w:cs="Arial"/>
          <w:color w:val="FF0000"/>
          <w:sz w:val="20"/>
          <w:szCs w:val="20"/>
        </w:rPr>
        <w:t xml:space="preserve"> throughout Phase3</w:t>
      </w:r>
    </w:p>
    <w:p w:rsidR="009061F9" w:rsidRDefault="009061F9" w:rsidP="009061F9">
      <w:pPr>
        <w:spacing w:after="0" w:line="240" w:lineRule="auto"/>
        <w:rPr>
          <w:rFonts w:ascii="Arial" w:hAnsi="Arial" w:cs="Arial"/>
          <w:color w:val="7030A0"/>
          <w:sz w:val="20"/>
          <w:szCs w:val="20"/>
        </w:rPr>
      </w:pPr>
      <w:r w:rsidRPr="001D58BF">
        <w:rPr>
          <w:rFonts w:ascii="Arial" w:hAnsi="Arial" w:cs="Arial"/>
          <w:noProof/>
          <w:color w:val="7030A0"/>
          <w:sz w:val="20"/>
          <w:szCs w:val="20"/>
          <w:lang w:eastAsia="en-GB"/>
        </w:rPr>
        <mc:AlternateContent>
          <mc:Choice Requires="wps">
            <w:drawing>
              <wp:anchor distT="0" distB="0" distL="114300" distR="114300" simplePos="0" relativeHeight="251812864" behindDoc="0" locked="0" layoutInCell="1" allowOverlap="1" wp14:anchorId="14A89B0B" wp14:editId="2350BC2E">
                <wp:simplePos x="0" y="0"/>
                <wp:positionH relativeFrom="column">
                  <wp:posOffset>3526790</wp:posOffset>
                </wp:positionH>
                <wp:positionV relativeFrom="paragraph">
                  <wp:posOffset>81280</wp:posOffset>
                </wp:positionV>
                <wp:extent cx="0" cy="1246505"/>
                <wp:effectExtent l="0" t="0" r="19050" b="10795"/>
                <wp:wrapNone/>
                <wp:docPr id="320" name="Straight Connector 320"/>
                <wp:cNvGraphicFramePr/>
                <a:graphic xmlns:a="http://schemas.openxmlformats.org/drawingml/2006/main">
                  <a:graphicData uri="http://schemas.microsoft.com/office/word/2010/wordprocessingShape">
                    <wps:wsp>
                      <wps:cNvCnPr/>
                      <wps:spPr>
                        <a:xfrm>
                          <a:off x="0" y="0"/>
                          <a:ext cx="0" cy="1246505"/>
                        </a:xfrm>
                        <a:prstGeom prst="line">
                          <a:avLst/>
                        </a:prstGeom>
                        <a:noFill/>
                        <a:ln w="9525" cap="flat" cmpd="sng" algn="ctr">
                          <a:solidFill>
                            <a:srgbClr val="92D05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0"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7pt,6.4pt" to="277.7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" strokecolor="#92d050">
                <v:stroke dashstyle="dash"/>
              </v:line>
            </w:pict>
          </mc:Fallback>
        </mc:AlternateContent>
      </w:r>
      <w:r w:rsidRPr="00B45445">
        <w:rPr>
          <w:rFonts w:ascii="Arial" w:hAnsi="Arial" w:cs="Arial"/>
          <w:noProof/>
          <w:color w:val="1F497D" w:themeColor="text2"/>
          <w:sz w:val="20"/>
          <w:szCs w:val="20"/>
          <w:lang w:eastAsia="en-GB"/>
        </w:rPr>
        <mc:AlternateContent>
          <mc:Choice Requires="wps">
            <w:drawing>
              <wp:anchor distT="0" distB="0" distL="114300" distR="114300" simplePos="0" relativeHeight="251813888" behindDoc="0" locked="0" layoutInCell="1" allowOverlap="1" wp14:anchorId="6B4FF99D" wp14:editId="7627F21F">
                <wp:simplePos x="0" y="0"/>
                <wp:positionH relativeFrom="column">
                  <wp:posOffset>7153275</wp:posOffset>
                </wp:positionH>
                <wp:positionV relativeFrom="paragraph">
                  <wp:posOffset>82550</wp:posOffset>
                </wp:positionV>
                <wp:extent cx="2012950" cy="0"/>
                <wp:effectExtent l="38100" t="76200" r="25400" b="114300"/>
                <wp:wrapNone/>
                <wp:docPr id="321" name="Straight Arrow Connector 321"/>
                <wp:cNvGraphicFramePr/>
                <a:graphic xmlns:a="http://schemas.openxmlformats.org/drawingml/2006/main">
                  <a:graphicData uri="http://schemas.microsoft.com/office/word/2010/wordprocessingShape">
                    <wps:wsp>
                      <wps:cNvCnPr/>
                      <wps:spPr>
                        <a:xfrm>
                          <a:off x="0" y="0"/>
                          <a:ext cx="2012950" cy="0"/>
                        </a:xfrm>
                        <a:prstGeom prst="straightConnector1">
                          <a:avLst/>
                        </a:prstGeom>
                        <a:noFill/>
                        <a:ln w="9525" cap="flat" cmpd="sng" algn="ctr">
                          <a:solidFill>
                            <a:srgbClr val="C0504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1" o:spid="_x0000_s1026" type="#_x0000_t32" style="position:absolute;margin-left:563.25pt;margin-top:6.5pt;width:158.5pt;height: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" strokecolor="#be4b48">
                <v:stroke startarrow="open" endarrow="open"/>
              </v:shape>
            </w:pict>
          </mc:Fallback>
        </mc:AlternateContent>
      </w:r>
    </w:p>
    <w:p w:rsidR="009061F9" w:rsidRDefault="009061F9" w:rsidP="009061F9">
      <w:pPr>
        <w:spacing w:after="0" w:line="240" w:lineRule="auto"/>
        <w:ind w:left="9360"/>
        <w:rPr>
          <w:rFonts w:ascii="Arial" w:hAnsi="Arial" w:cs="Arial"/>
          <w:sz w:val="20"/>
          <w:szCs w:val="20"/>
        </w:rPr>
      </w:pPr>
      <w:r w:rsidRPr="001D58BF">
        <w:rPr>
          <w:rFonts w:ascii="Arial" w:hAnsi="Arial" w:cs="Arial"/>
          <w:color w:val="7030A0"/>
          <w:sz w:val="20"/>
          <w:szCs w:val="20"/>
        </w:rPr>
        <w:t xml:space="preserve"> </w:t>
      </w:r>
      <w:r>
        <w:rPr>
          <w:rFonts w:ascii="Arial" w:hAnsi="Arial" w:cs="Arial"/>
          <w:color w:val="7030A0"/>
          <w:sz w:val="20"/>
          <w:szCs w:val="20"/>
        </w:rPr>
        <w:t xml:space="preserve">     </w:t>
      </w:r>
      <w:r w:rsidRPr="001D58BF">
        <w:rPr>
          <w:rFonts w:ascii="Arial" w:hAnsi="Arial" w:cs="Arial"/>
          <w:color w:val="7030A0"/>
          <w:sz w:val="20"/>
          <w:szCs w:val="20"/>
        </w:rPr>
        <w:t>CC throughout Pre-release period</w:t>
      </w:r>
    </w:p>
    <w:p w:rsidR="009061F9" w:rsidRDefault="009061F9" w:rsidP="009061F9">
      <w:pPr>
        <w:spacing w:after="0" w:line="240" w:lineRule="auto"/>
        <w:ind w:left="-567"/>
        <w:rPr>
          <w:rFonts w:ascii="Arial" w:hAnsi="Arial" w:cs="Arial"/>
          <w:sz w:val="20"/>
          <w:szCs w:val="20"/>
        </w:rPr>
      </w:pPr>
      <w:r w:rsidRPr="001D58BF">
        <w:rPr>
          <w:rFonts w:ascii="Arial" w:hAnsi="Arial" w:cs="Arial"/>
          <w:color w:val="7030A0"/>
          <w:sz w:val="20"/>
          <w:szCs w:val="20"/>
        </w:rPr>
        <w:t>RMM</w:t>
      </w:r>
      <w:r w:rsidRPr="001D58BF">
        <w:rPr>
          <w:rFonts w:ascii="Arial" w:hAnsi="Arial" w:cs="Arial"/>
          <w:color w:val="7030A0"/>
          <w:sz w:val="20"/>
          <w:szCs w:val="20"/>
        </w:rPr>
        <w:tab/>
      </w:r>
      <w:r w:rsidRPr="001D58BF">
        <w:rPr>
          <w:rFonts w:ascii="Arial" w:hAnsi="Arial" w:cs="Arial"/>
          <w:color w:val="7030A0"/>
          <w:sz w:val="20"/>
          <w:szCs w:val="20"/>
        </w:rPr>
        <w:tab/>
      </w:r>
      <w:r>
        <w:rPr>
          <w:rFonts w:ascii="Arial" w:hAnsi="Arial" w:cs="Arial"/>
          <w:color w:val="7030A0"/>
          <w:sz w:val="20"/>
          <w:szCs w:val="20"/>
        </w:rPr>
        <w:t xml:space="preserve">          </w:t>
      </w:r>
      <w:r w:rsidRPr="001D58BF">
        <w:rPr>
          <w:rFonts w:ascii="Arial" w:hAnsi="Arial" w:cs="Arial"/>
          <w:color w:val="7030A0"/>
          <w:sz w:val="20"/>
          <w:szCs w:val="20"/>
        </w:rPr>
        <w:t>CC</w:t>
      </w:r>
      <w:r w:rsidRPr="001D58BF">
        <w:rPr>
          <w:rFonts w:ascii="Arial" w:hAnsi="Arial" w:cs="Arial"/>
          <w:color w:val="7030A0"/>
          <w:sz w:val="20"/>
          <w:szCs w:val="20"/>
        </w:rPr>
        <w:tab/>
      </w:r>
      <w:r w:rsidRPr="001D58BF">
        <w:rPr>
          <w:rFonts w:ascii="Arial" w:hAnsi="Arial" w:cs="Arial"/>
          <w:color w:val="7030A0"/>
          <w:sz w:val="20"/>
          <w:szCs w:val="20"/>
        </w:rPr>
        <w:tab/>
      </w:r>
      <w:r>
        <w:rPr>
          <w:rFonts w:ascii="Arial" w:hAnsi="Arial" w:cs="Arial"/>
          <w:color w:val="7030A0"/>
          <w:sz w:val="20"/>
          <w:szCs w:val="20"/>
        </w:rPr>
        <w:t xml:space="preserve">      </w:t>
      </w:r>
      <w:r w:rsidRPr="001D58BF">
        <w:rPr>
          <w:rFonts w:ascii="Arial" w:hAnsi="Arial" w:cs="Arial"/>
          <w:color w:val="7030A0"/>
          <w:sz w:val="20"/>
          <w:szCs w:val="20"/>
        </w:rPr>
        <w:t xml:space="preserve"> </w:t>
      </w:r>
      <w:proofErr w:type="spellStart"/>
      <w:r w:rsidRPr="001D58BF">
        <w:rPr>
          <w:rFonts w:ascii="Arial" w:hAnsi="Arial" w:cs="Arial"/>
          <w:color w:val="7030A0"/>
          <w:sz w:val="20"/>
          <w:szCs w:val="20"/>
        </w:rPr>
        <w:t>CC</w:t>
      </w:r>
      <w:proofErr w:type="spellEnd"/>
      <w:r w:rsidRPr="001D58BF">
        <w:rPr>
          <w:rFonts w:ascii="Arial" w:hAnsi="Arial" w:cs="Arial"/>
          <w:color w:val="7030A0"/>
          <w:sz w:val="20"/>
          <w:szCs w:val="20"/>
        </w:rPr>
        <w:tab/>
      </w:r>
      <w:r w:rsidRPr="001D58BF">
        <w:rPr>
          <w:rFonts w:ascii="Arial" w:hAnsi="Arial" w:cs="Arial"/>
          <w:color w:val="7030A0"/>
          <w:sz w:val="20"/>
          <w:szCs w:val="20"/>
        </w:rPr>
        <w:tab/>
        <w:t xml:space="preserve">   </w:t>
      </w:r>
      <w:r>
        <w:rPr>
          <w:rFonts w:ascii="Arial" w:hAnsi="Arial" w:cs="Arial"/>
          <w:color w:val="7030A0"/>
          <w:sz w:val="20"/>
          <w:szCs w:val="20"/>
        </w:rPr>
        <w:t xml:space="preserve">       </w:t>
      </w:r>
      <w:r w:rsidRPr="001D58BF">
        <w:rPr>
          <w:rFonts w:ascii="Arial" w:hAnsi="Arial" w:cs="Arial"/>
          <w:color w:val="7030A0"/>
          <w:sz w:val="20"/>
          <w:szCs w:val="20"/>
        </w:rPr>
        <w:t xml:space="preserve"> CC/ RMM</w:t>
      </w:r>
      <w:r>
        <w:rPr>
          <w:rFonts w:ascii="Arial" w:hAnsi="Arial" w:cs="Arial"/>
          <w:color w:val="7030A0"/>
          <w:sz w:val="20"/>
          <w:szCs w:val="20"/>
        </w:rPr>
        <w:tab/>
        <w:t xml:space="preserve">               </w:t>
      </w:r>
      <w:r w:rsidRPr="001D58BF">
        <w:rPr>
          <w:rFonts w:ascii="Arial" w:hAnsi="Arial" w:cs="Arial"/>
          <w:color w:val="7030A0"/>
          <w:sz w:val="20"/>
          <w:szCs w:val="20"/>
        </w:rPr>
        <w:t>CC</w:t>
      </w:r>
      <w:r w:rsidRPr="00DA4F7B">
        <w:rPr>
          <w:rFonts w:ascii="Arial" w:hAnsi="Arial" w:cs="Arial"/>
          <w:sz w:val="20"/>
          <w:szCs w:val="20"/>
        </w:rPr>
        <w:tab/>
      </w:r>
      <w:r w:rsidRPr="00DA4F7B">
        <w:rPr>
          <w:rFonts w:ascii="Arial" w:hAnsi="Arial" w:cs="Arial"/>
          <w:sz w:val="20"/>
          <w:szCs w:val="20"/>
        </w:rPr>
        <w:tab/>
      </w:r>
      <w:r>
        <w:rPr>
          <w:rFonts w:ascii="Arial" w:hAnsi="Arial" w:cs="Arial"/>
          <w:noProof/>
          <w:sz w:val="20"/>
          <w:szCs w:val="20"/>
          <w:lang w:eastAsia="en-GB"/>
        </w:rPr>
        <w:drawing>
          <wp:inline distT="0" distB="0" distL="0" distR="0" wp14:anchorId="7580734A" wp14:editId="5BD3CA9A">
            <wp:extent cx="3300327" cy="225631"/>
            <wp:effectExtent l="0" t="0" r="0" b="31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V="1">
                      <a:off x="0" y="0"/>
                      <a:ext cx="3816332" cy="260908"/>
                    </a:xfrm>
                    <a:prstGeom prst="rect">
                      <a:avLst/>
                    </a:prstGeom>
                    <a:noFill/>
                  </pic:spPr>
                </pic:pic>
              </a:graphicData>
            </a:graphic>
          </wp:inline>
        </w:drawing>
      </w:r>
    </w:p>
    <w:p w:rsidR="009061F9" w:rsidRPr="00DA4F7B" w:rsidRDefault="009061F9" w:rsidP="009061F9">
      <w:pPr>
        <w:spacing w:after="0" w:line="240" w:lineRule="auto"/>
        <w:ind w:left="10953" w:firstLine="567"/>
        <w:rPr>
          <w:rFonts w:ascii="Arial" w:hAnsi="Arial" w:cs="Arial"/>
          <w:sz w:val="20"/>
          <w:szCs w:val="20"/>
        </w:rPr>
      </w:pPr>
      <w:r w:rsidRPr="001D58BF">
        <w:rPr>
          <w:rFonts w:ascii="Arial" w:hAnsi="Arial" w:cs="Arial"/>
          <w:noProof/>
          <w:color w:val="7030A0"/>
          <w:sz w:val="20"/>
          <w:szCs w:val="20"/>
          <w:lang w:eastAsia="en-GB"/>
        </w:rPr>
        <mc:AlternateContent>
          <mc:Choice Requires="wps">
            <w:drawing>
              <wp:anchor distT="0" distB="0" distL="114300" distR="114300" simplePos="0" relativeHeight="251799552" behindDoc="0" locked="0" layoutInCell="1" allowOverlap="1" wp14:anchorId="6710655D" wp14:editId="7B0D7E71">
                <wp:simplePos x="0" y="0"/>
                <wp:positionH relativeFrom="column">
                  <wp:posOffset>4749800</wp:posOffset>
                </wp:positionH>
                <wp:positionV relativeFrom="paragraph">
                  <wp:posOffset>68580</wp:posOffset>
                </wp:positionV>
                <wp:extent cx="0" cy="1292225"/>
                <wp:effectExtent l="0" t="0" r="19050" b="3175"/>
                <wp:wrapNone/>
                <wp:docPr id="26" name="Straight Connector 26"/>
                <wp:cNvGraphicFramePr/>
                <a:graphic xmlns:a="http://schemas.openxmlformats.org/drawingml/2006/main">
                  <a:graphicData uri="http://schemas.microsoft.com/office/word/2010/wordprocessingShape">
                    <wps:wsp>
                      <wps:cNvCnPr/>
                      <wps:spPr>
                        <a:xfrm>
                          <a:off x="0" y="0"/>
                          <a:ext cx="0" cy="1292225"/>
                        </a:xfrm>
                        <a:prstGeom prst="line">
                          <a:avLst/>
                        </a:prstGeom>
                        <a:ln>
                          <a:solidFill>
                            <a:srgbClr val="92D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5.4pt" to="374pt,1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" strokecolor="#92d050">
                <v:stroke dashstyle="dash"/>
              </v:line>
            </w:pict>
          </mc:Fallback>
        </mc:AlternateContent>
      </w:r>
      <w:r w:rsidRPr="001D58BF">
        <w:rPr>
          <w:rFonts w:ascii="Arial" w:hAnsi="Arial" w:cs="Arial"/>
          <w:noProof/>
          <w:color w:val="7030A0"/>
          <w:sz w:val="20"/>
          <w:szCs w:val="20"/>
          <w:lang w:eastAsia="en-GB"/>
        </w:rPr>
        <mc:AlternateContent>
          <mc:Choice Requires="wps">
            <w:drawing>
              <wp:anchor distT="0" distB="0" distL="114300" distR="114300" simplePos="0" relativeHeight="251814912" behindDoc="0" locked="0" layoutInCell="1" allowOverlap="1" wp14:anchorId="4FB8B733" wp14:editId="7C590CFF">
                <wp:simplePos x="0" y="0"/>
                <wp:positionH relativeFrom="column">
                  <wp:posOffset>8918369</wp:posOffset>
                </wp:positionH>
                <wp:positionV relativeFrom="paragraph">
                  <wp:posOffset>68869</wp:posOffset>
                </wp:positionV>
                <wp:extent cx="0" cy="1211283"/>
                <wp:effectExtent l="0" t="0" r="19050" b="27305"/>
                <wp:wrapNone/>
                <wp:docPr id="322" name="Straight Connector 322"/>
                <wp:cNvGraphicFramePr/>
                <a:graphic xmlns:a="http://schemas.openxmlformats.org/drawingml/2006/main">
                  <a:graphicData uri="http://schemas.microsoft.com/office/word/2010/wordprocessingShape">
                    <wps:wsp>
                      <wps:cNvCnPr/>
                      <wps:spPr>
                        <a:xfrm>
                          <a:off x="0" y="0"/>
                          <a:ext cx="0" cy="1211283"/>
                        </a:xfrm>
                        <a:prstGeom prst="line">
                          <a:avLst/>
                        </a:prstGeom>
                        <a:noFill/>
                        <a:ln w="9525" cap="flat" cmpd="sng" algn="ctr">
                          <a:solidFill>
                            <a:srgbClr val="92D05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25pt,5.4pt" to="702.25pt,1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" strokecolor="#92d050">
                <v:stroke dashstyle="dash"/>
              </v:line>
            </w:pict>
          </mc:Fallback>
        </mc:AlternateContent>
      </w:r>
      <w:r>
        <w:rPr>
          <w:rFonts w:ascii="Arial" w:hAnsi="Arial" w:cs="Arial"/>
          <w:color w:val="7030A0"/>
          <w:sz w:val="20"/>
          <w:szCs w:val="20"/>
        </w:rPr>
        <w:t xml:space="preserve">          </w:t>
      </w:r>
      <w:r w:rsidRPr="00201654">
        <w:rPr>
          <w:rFonts w:ascii="Arial" w:hAnsi="Arial" w:cs="Arial"/>
          <w:color w:val="7030A0"/>
          <w:sz w:val="20"/>
          <w:szCs w:val="20"/>
        </w:rPr>
        <w:t>RMM</w:t>
      </w:r>
      <w:r>
        <w:rPr>
          <w:rFonts w:ascii="Arial" w:hAnsi="Arial" w:cs="Arial"/>
          <w:color w:val="7030A0"/>
          <w:sz w:val="20"/>
          <w:szCs w:val="20"/>
        </w:rPr>
        <w:t xml:space="preserve">                </w:t>
      </w:r>
      <w:proofErr w:type="spellStart"/>
      <w:r>
        <w:rPr>
          <w:rFonts w:ascii="Arial" w:hAnsi="Arial" w:cs="Arial"/>
          <w:color w:val="7030A0"/>
          <w:sz w:val="20"/>
          <w:szCs w:val="20"/>
        </w:rPr>
        <w:t>RMM</w:t>
      </w:r>
      <w:proofErr w:type="spellEnd"/>
      <w:r>
        <w:rPr>
          <w:rFonts w:ascii="Arial" w:hAnsi="Arial" w:cs="Arial"/>
          <w:color w:val="7030A0"/>
          <w:sz w:val="20"/>
          <w:szCs w:val="20"/>
        </w:rPr>
        <w:t xml:space="preserve">                      </w:t>
      </w:r>
    </w:p>
    <w:p w:rsidR="009061F9" w:rsidRPr="00542E2E" w:rsidRDefault="009061F9" w:rsidP="009061F9">
      <w:pPr>
        <w:tabs>
          <w:tab w:val="left" w:pos="720"/>
          <w:tab w:val="left" w:pos="1440"/>
          <w:tab w:val="left" w:pos="2160"/>
          <w:tab w:val="left" w:pos="2880"/>
          <w:tab w:val="left" w:pos="3600"/>
          <w:tab w:val="left" w:pos="4320"/>
          <w:tab w:val="center" w:pos="6979"/>
          <w:tab w:val="left" w:pos="9405"/>
        </w:tabs>
        <w:spacing w:after="0" w:line="240" w:lineRule="auto"/>
        <w:rPr>
          <w:rFonts w:ascii="Arial" w:hAnsi="Arial" w:cs="Arial"/>
          <w:color w:val="31849B" w:themeColor="accent5" w:themeShade="BF"/>
          <w:sz w:val="20"/>
          <w:szCs w:val="20"/>
        </w:rPr>
      </w:pPr>
      <w:r>
        <w:rPr>
          <w:rFonts w:ascii="Arial" w:hAnsi="Arial" w:cs="Arial"/>
          <w:sz w:val="20"/>
          <w:szCs w:val="20"/>
        </w:rPr>
        <w:tab/>
        <w:t xml:space="preserve">          </w:t>
      </w:r>
      <w:r w:rsidRPr="00DE6A25">
        <w:rPr>
          <w:rFonts w:ascii="Arial" w:hAnsi="Arial" w:cs="Arial"/>
          <w:color w:val="31849B" w:themeColor="accent5" w:themeShade="BF"/>
          <w:sz w:val="20"/>
          <w:szCs w:val="20"/>
        </w:rPr>
        <w:t>SC</w:t>
      </w:r>
      <w:r>
        <w:rPr>
          <w:rFonts w:ascii="Arial" w:hAnsi="Arial" w:cs="Arial"/>
          <w:sz w:val="20"/>
          <w:szCs w:val="20"/>
        </w:rPr>
        <w:tab/>
      </w:r>
      <w:r>
        <w:rPr>
          <w:rFonts w:ascii="Arial" w:hAnsi="Arial" w:cs="Arial"/>
          <w:sz w:val="20"/>
          <w:szCs w:val="20"/>
        </w:rPr>
        <w:tab/>
        <w:t xml:space="preserve">       </w:t>
      </w:r>
      <w:proofErr w:type="spellStart"/>
      <w:r w:rsidRPr="002F3E0D">
        <w:rPr>
          <w:rFonts w:ascii="Arial" w:hAnsi="Arial" w:cs="Arial"/>
          <w:color w:val="4F81BD" w:themeColor="accent1"/>
          <w:sz w:val="20"/>
          <w:szCs w:val="20"/>
        </w:rPr>
        <w:t>SC</w:t>
      </w:r>
      <w:proofErr w:type="spellEnd"/>
      <w:r w:rsidRPr="002F3E0D">
        <w:rPr>
          <w:rFonts w:ascii="Arial" w:hAnsi="Arial" w:cs="Arial"/>
          <w:color w:val="4F81BD" w:themeColor="accent1"/>
          <w:sz w:val="20"/>
          <w:szCs w:val="20"/>
        </w:rPr>
        <w:tab/>
      </w:r>
      <w:r>
        <w:rPr>
          <w:rFonts w:ascii="Arial" w:hAnsi="Arial" w:cs="Arial"/>
          <w:sz w:val="20"/>
          <w:szCs w:val="20"/>
        </w:rPr>
        <w:t xml:space="preserve">                        </w:t>
      </w:r>
      <w:proofErr w:type="spellStart"/>
      <w:r w:rsidRPr="00DE6A25">
        <w:rPr>
          <w:rFonts w:ascii="Arial" w:hAnsi="Arial" w:cs="Arial"/>
          <w:color w:val="31849B" w:themeColor="accent5" w:themeShade="BF"/>
          <w:sz w:val="20"/>
          <w:szCs w:val="20"/>
        </w:rPr>
        <w:t>SC</w:t>
      </w:r>
      <w:proofErr w:type="spellEnd"/>
      <w:r>
        <w:rPr>
          <w:rFonts w:ascii="Arial" w:hAnsi="Arial" w:cs="Arial"/>
          <w:color w:val="31849B" w:themeColor="accent5" w:themeShade="BF"/>
          <w:sz w:val="20"/>
          <w:szCs w:val="20"/>
        </w:rPr>
        <w:t xml:space="preserve">             </w:t>
      </w:r>
      <w:proofErr w:type="spellStart"/>
      <w:r>
        <w:rPr>
          <w:rFonts w:ascii="Arial" w:hAnsi="Arial" w:cs="Arial"/>
          <w:color w:val="31849B" w:themeColor="accent5" w:themeShade="BF"/>
          <w:sz w:val="20"/>
          <w:szCs w:val="20"/>
        </w:rPr>
        <w:t>SC</w:t>
      </w:r>
      <w:proofErr w:type="spellEnd"/>
      <w:r w:rsidRPr="00DA4F7B">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C02BF3">
        <w:rPr>
          <w:rFonts w:ascii="Arial" w:hAnsi="Arial" w:cs="Arial"/>
          <w:color w:val="7030A0"/>
          <w:sz w:val="20"/>
          <w:szCs w:val="20"/>
        </w:rPr>
        <w:t xml:space="preserve">        </w:t>
      </w:r>
      <w:r>
        <w:rPr>
          <w:rFonts w:ascii="Arial" w:hAnsi="Arial" w:cs="Arial"/>
          <w:color w:val="7030A0"/>
          <w:sz w:val="20"/>
          <w:szCs w:val="20"/>
        </w:rPr>
        <w:t xml:space="preserve">  </w:t>
      </w:r>
      <w:r w:rsidRPr="00C02BF3">
        <w:rPr>
          <w:rFonts w:ascii="Arial" w:hAnsi="Arial" w:cs="Arial"/>
          <w:color w:val="7030A0"/>
          <w:sz w:val="20"/>
          <w:szCs w:val="20"/>
        </w:rPr>
        <w:t xml:space="preserve"> </w:t>
      </w:r>
      <w:r>
        <w:rPr>
          <w:rFonts w:ascii="Arial" w:hAnsi="Arial" w:cs="Arial"/>
          <w:color w:val="7030A0"/>
          <w:sz w:val="18"/>
          <w:szCs w:val="18"/>
        </w:rPr>
        <w:t xml:space="preserve">   </w:t>
      </w:r>
      <w:r w:rsidRPr="00C02BF3">
        <w:rPr>
          <w:rFonts w:ascii="Arial" w:hAnsi="Arial" w:cs="Arial"/>
          <w:color w:val="7030A0"/>
          <w:sz w:val="18"/>
          <w:szCs w:val="18"/>
        </w:rPr>
        <w:t>Pre-</w:t>
      </w:r>
      <w:r>
        <w:rPr>
          <w:rFonts w:ascii="Arial" w:hAnsi="Arial" w:cs="Arial"/>
          <w:color w:val="7030A0"/>
          <w:sz w:val="18"/>
          <w:szCs w:val="18"/>
        </w:rPr>
        <w:t>hearing</w:t>
      </w:r>
    </w:p>
    <w:p w:rsidR="003B3A76" w:rsidRDefault="009061F9" w:rsidP="009061F9">
      <w:pPr>
        <w:tabs>
          <w:tab w:val="left" w:pos="4965"/>
          <w:tab w:val="left" w:pos="8445"/>
          <w:tab w:val="left" w:pos="11970"/>
        </w:tabs>
        <w:spacing w:after="0" w:line="240" w:lineRule="auto"/>
        <w:ind w:left="-709" w:right="-348"/>
        <w:rPr>
          <w:rFonts w:ascii="Arial" w:hAnsi="Arial" w:cs="Arial"/>
          <w:sz w:val="20"/>
          <w:szCs w:val="20"/>
        </w:rPr>
      </w:pPr>
      <w:r w:rsidRPr="001D58BF">
        <w:rPr>
          <w:rFonts w:ascii="Arial" w:hAnsi="Arial" w:cs="Arial"/>
          <w:noProof/>
          <w:color w:val="7030A0"/>
          <w:sz w:val="20"/>
          <w:szCs w:val="20"/>
          <w:lang w:eastAsia="en-GB"/>
        </w:rPr>
        <mc:AlternateContent>
          <mc:Choice Requires="wps">
            <w:drawing>
              <wp:anchor distT="0" distB="0" distL="114300" distR="114300" simplePos="0" relativeHeight="251798528" behindDoc="0" locked="0" layoutInCell="1" allowOverlap="1" wp14:anchorId="7F547AEF" wp14:editId="66FD1D08">
                <wp:simplePos x="0" y="0"/>
                <wp:positionH relativeFrom="column">
                  <wp:posOffset>890518</wp:posOffset>
                </wp:positionH>
                <wp:positionV relativeFrom="paragraph">
                  <wp:posOffset>107084</wp:posOffset>
                </wp:positionV>
                <wp:extent cx="0" cy="931867"/>
                <wp:effectExtent l="0" t="0" r="19050" b="0"/>
                <wp:wrapNone/>
                <wp:docPr id="25" name="Straight Connector 25"/>
                <wp:cNvGraphicFramePr/>
                <a:graphic xmlns:a="http://schemas.openxmlformats.org/drawingml/2006/main">
                  <a:graphicData uri="http://schemas.microsoft.com/office/word/2010/wordprocessingShape">
                    <wps:wsp>
                      <wps:cNvCnPr/>
                      <wps:spPr>
                        <a:xfrm>
                          <a:off x="0" y="0"/>
                          <a:ext cx="0" cy="931867"/>
                        </a:xfrm>
                        <a:prstGeom prst="line">
                          <a:avLst/>
                        </a:prstGeom>
                        <a:ln>
                          <a:solidFill>
                            <a:srgbClr val="92D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1pt,8.45pt" to="70.1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" strokecolor="#92d050">
                <v:stroke dashstyle="dash"/>
              </v:line>
            </w:pict>
          </mc:Fallback>
        </mc:AlternateContent>
      </w:r>
      <w:r>
        <w:rPr>
          <w:rFonts w:ascii="Arial" w:hAnsi="Arial" w:cs="Arial"/>
          <w:sz w:val="20"/>
          <w:szCs w:val="20"/>
        </w:rPr>
        <w:t>3 year</w:t>
      </w:r>
      <w:r w:rsidR="003B3A76">
        <w:rPr>
          <w:rFonts w:ascii="Arial" w:hAnsi="Arial" w:cs="Arial"/>
          <w:sz w:val="20"/>
          <w:szCs w:val="20"/>
        </w:rPr>
        <w:t xml:space="preserve"> </w:t>
      </w:r>
    </w:p>
    <w:p w:rsidR="009061F9" w:rsidRPr="00DA4F7B" w:rsidRDefault="003B3A76" w:rsidP="009061F9">
      <w:pPr>
        <w:tabs>
          <w:tab w:val="left" w:pos="4965"/>
          <w:tab w:val="left" w:pos="8445"/>
          <w:tab w:val="left" w:pos="11970"/>
        </w:tabs>
        <w:spacing w:after="0" w:line="240" w:lineRule="auto"/>
        <w:ind w:left="-709" w:right="-348"/>
        <w:rPr>
          <w:rFonts w:ascii="Arial" w:hAnsi="Arial" w:cs="Arial"/>
          <w:sz w:val="20"/>
          <w:szCs w:val="20"/>
        </w:rPr>
      </w:pPr>
      <w:proofErr w:type="gramStart"/>
      <w:r>
        <w:rPr>
          <w:rFonts w:ascii="Arial" w:hAnsi="Arial" w:cs="Arial"/>
          <w:sz w:val="20"/>
          <w:szCs w:val="20"/>
        </w:rPr>
        <w:t>pre-tariff</w:t>
      </w:r>
      <w:proofErr w:type="gramEnd"/>
      <w:r w:rsidR="009061F9" w:rsidRPr="00DA4F7B">
        <w:rPr>
          <w:rFonts w:ascii="Arial" w:hAnsi="Arial" w:cs="Arial"/>
          <w:sz w:val="20"/>
          <w:szCs w:val="20"/>
        </w:rPr>
        <w:tab/>
      </w:r>
      <w:r w:rsidR="009061F9">
        <w:rPr>
          <w:rFonts w:ascii="Arial" w:hAnsi="Arial" w:cs="Arial"/>
          <w:sz w:val="20"/>
          <w:szCs w:val="20"/>
        </w:rPr>
        <w:t xml:space="preserve">                                                </w:t>
      </w:r>
      <w:r w:rsidR="009061F9" w:rsidRPr="00ED3B43">
        <w:rPr>
          <w:rFonts w:ascii="Arial" w:hAnsi="Arial" w:cs="Arial"/>
          <w:color w:val="FF0000"/>
          <w:sz w:val="20"/>
          <w:szCs w:val="20"/>
        </w:rPr>
        <w:t>UTR</w:t>
      </w:r>
      <w:r w:rsidR="009061F9">
        <w:rPr>
          <w:rFonts w:ascii="Arial" w:hAnsi="Arial" w:cs="Arial"/>
          <w:color w:val="FF0000"/>
          <w:sz w:val="20"/>
          <w:szCs w:val="20"/>
        </w:rPr>
        <w:t>(6)</w:t>
      </w:r>
      <w:r w:rsidR="009061F9" w:rsidRPr="00ED3B43">
        <w:rPr>
          <w:rFonts w:ascii="Arial" w:hAnsi="Arial" w:cs="Arial"/>
          <w:color w:val="FF0000"/>
          <w:sz w:val="20"/>
          <w:szCs w:val="20"/>
        </w:rPr>
        <w:t xml:space="preserve"> </w:t>
      </w:r>
      <w:r w:rsidR="009061F9">
        <w:rPr>
          <w:rFonts w:ascii="Arial" w:hAnsi="Arial" w:cs="Arial"/>
          <w:color w:val="FF0000"/>
          <w:sz w:val="20"/>
          <w:szCs w:val="20"/>
        </w:rPr>
        <w:t xml:space="preserve">                 </w:t>
      </w:r>
      <w:r w:rsidR="009061F9" w:rsidRPr="00ED3B43">
        <w:rPr>
          <w:rFonts w:ascii="Arial" w:hAnsi="Arial" w:cs="Arial"/>
          <w:color w:val="FF0000"/>
          <w:sz w:val="20"/>
          <w:szCs w:val="20"/>
        </w:rPr>
        <w:t>UTR</w:t>
      </w:r>
      <w:r w:rsidR="009061F9">
        <w:rPr>
          <w:rFonts w:ascii="Arial" w:hAnsi="Arial" w:cs="Arial"/>
          <w:color w:val="FF0000"/>
          <w:sz w:val="20"/>
          <w:szCs w:val="20"/>
        </w:rPr>
        <w:t>(48)</w:t>
      </w:r>
      <w:r w:rsidR="009061F9" w:rsidRPr="00DA4F7B">
        <w:rPr>
          <w:rFonts w:ascii="Arial" w:hAnsi="Arial" w:cs="Arial"/>
          <w:sz w:val="20"/>
          <w:szCs w:val="20"/>
        </w:rPr>
        <w:tab/>
      </w:r>
      <w:r w:rsidR="009061F9">
        <w:rPr>
          <w:rFonts w:ascii="Arial" w:hAnsi="Arial" w:cs="Arial"/>
          <w:sz w:val="20"/>
          <w:szCs w:val="20"/>
        </w:rPr>
        <w:tab/>
        <w:t xml:space="preserve">                                      </w:t>
      </w:r>
      <w:r w:rsidR="009061F9" w:rsidRPr="00DA4F7B">
        <w:rPr>
          <w:rFonts w:ascii="Arial" w:hAnsi="Arial" w:cs="Arial"/>
          <w:sz w:val="20"/>
          <w:szCs w:val="20"/>
        </w:rPr>
        <w:t xml:space="preserve">                 </w:t>
      </w:r>
      <w:r w:rsidR="009061F9">
        <w:rPr>
          <w:rFonts w:ascii="Arial" w:hAnsi="Arial" w:cs="Arial"/>
          <w:sz w:val="20"/>
          <w:szCs w:val="20"/>
        </w:rPr>
        <w:tab/>
        <w:t xml:space="preserve">                                                 </w:t>
      </w:r>
      <w:r w:rsidR="009061F9">
        <w:rPr>
          <w:rFonts w:ascii="Arial" w:hAnsi="Arial" w:cs="Arial"/>
          <w:color w:val="FF0000"/>
          <w:sz w:val="20"/>
          <w:szCs w:val="20"/>
        </w:rPr>
        <w:t>w/</w:t>
      </w:r>
      <w:r w:rsidR="009061F9" w:rsidRPr="00EF08CC">
        <w:rPr>
          <w:rFonts w:ascii="Arial" w:hAnsi="Arial" w:cs="Arial"/>
          <w:color w:val="FF0000"/>
          <w:sz w:val="20"/>
          <w:szCs w:val="20"/>
        </w:rPr>
        <w:t xml:space="preserve">end          </w:t>
      </w:r>
      <w:r w:rsidR="009061F9">
        <w:rPr>
          <w:rFonts w:ascii="Arial" w:hAnsi="Arial" w:cs="Arial"/>
          <w:sz w:val="20"/>
          <w:szCs w:val="20"/>
        </w:rPr>
        <w:t xml:space="preserve">     </w:t>
      </w:r>
      <w:r w:rsidR="009061F9" w:rsidRPr="00EF08CC">
        <w:rPr>
          <w:rFonts w:ascii="Arial" w:hAnsi="Arial" w:cs="Arial"/>
          <w:color w:val="FF0000"/>
          <w:sz w:val="20"/>
          <w:szCs w:val="20"/>
        </w:rPr>
        <w:t>every w/end</w:t>
      </w:r>
      <w:r w:rsidR="009061F9">
        <w:rPr>
          <w:rFonts w:ascii="Arial" w:hAnsi="Arial" w:cs="Arial"/>
          <w:sz w:val="20"/>
          <w:szCs w:val="20"/>
        </w:rPr>
        <w:tab/>
      </w:r>
      <w:r w:rsidR="009061F9">
        <w:rPr>
          <w:rFonts w:ascii="Arial" w:hAnsi="Arial" w:cs="Arial"/>
          <w:sz w:val="20"/>
          <w:szCs w:val="20"/>
        </w:rPr>
        <w:tab/>
      </w:r>
      <w:r w:rsidR="009061F9">
        <w:rPr>
          <w:rFonts w:ascii="Arial" w:hAnsi="Arial" w:cs="Arial"/>
          <w:sz w:val="20"/>
          <w:szCs w:val="20"/>
        </w:rPr>
        <w:tab/>
      </w:r>
      <w:r w:rsidR="009061F9">
        <w:rPr>
          <w:rFonts w:ascii="Arial" w:hAnsi="Arial" w:cs="Arial"/>
          <w:sz w:val="20"/>
          <w:szCs w:val="20"/>
        </w:rPr>
        <w:tab/>
        <w:t xml:space="preserve">                                    </w:t>
      </w:r>
    </w:p>
    <w:p w:rsidR="009061F9" w:rsidRPr="00DA4F7B" w:rsidRDefault="009061F9" w:rsidP="003B3A76">
      <w:pPr>
        <w:spacing w:after="0" w:line="240" w:lineRule="auto"/>
        <w:ind w:right="-784"/>
        <w:rPr>
          <w:rFonts w:ascii="Arial" w:hAnsi="Arial" w:cs="Arial"/>
          <w:sz w:val="20"/>
          <w:szCs w:val="20"/>
        </w:rPr>
      </w:pPr>
      <w:r>
        <w:rPr>
          <w:rFonts w:ascii="Arial" w:hAnsi="Arial" w:cs="Arial"/>
          <w:sz w:val="20"/>
          <w:szCs w:val="20"/>
        </w:rPr>
        <w:t xml:space="preserve">                             </w:t>
      </w:r>
      <w:r>
        <w:rPr>
          <w:rFonts w:ascii="Arial" w:hAnsi="Arial" w:cs="Arial"/>
          <w:color w:val="31849B" w:themeColor="accent5" w:themeShade="BF"/>
          <w:sz w:val="20"/>
          <w:szCs w:val="20"/>
        </w:rPr>
        <w:tab/>
      </w:r>
      <w:r>
        <w:rPr>
          <w:rFonts w:ascii="Arial" w:hAnsi="Arial" w:cs="Arial"/>
          <w:color w:val="31849B" w:themeColor="accent5" w:themeShade="BF"/>
          <w:sz w:val="20"/>
          <w:szCs w:val="20"/>
        </w:rPr>
        <w:tab/>
      </w:r>
      <w:r>
        <w:rPr>
          <w:rFonts w:ascii="Arial" w:hAnsi="Arial" w:cs="Arial"/>
          <w:color w:val="31849B" w:themeColor="accent5" w:themeShade="BF"/>
          <w:sz w:val="20"/>
          <w:szCs w:val="20"/>
        </w:rPr>
        <w:tab/>
      </w:r>
      <w:r>
        <w:rPr>
          <w:rFonts w:ascii="Arial" w:hAnsi="Arial" w:cs="Arial"/>
          <w:color w:val="31849B" w:themeColor="accent5" w:themeShade="BF"/>
          <w:sz w:val="20"/>
          <w:szCs w:val="20"/>
        </w:rPr>
        <w:tab/>
      </w:r>
      <w:r>
        <w:rPr>
          <w:rFonts w:ascii="Arial" w:hAnsi="Arial" w:cs="Arial"/>
          <w:color w:val="31849B" w:themeColor="accent5" w:themeShade="BF"/>
          <w:sz w:val="20"/>
          <w:szCs w:val="20"/>
        </w:rPr>
        <w:tab/>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TED</w:t>
      </w:r>
      <w:r>
        <w:rPr>
          <w:rFonts w:ascii="Arial" w:hAnsi="Arial" w:cs="Arial"/>
          <w:noProof/>
          <w:sz w:val="20"/>
          <w:szCs w:val="20"/>
          <w:lang w:eastAsia="en-GB"/>
        </w:rPr>
        <mc:AlternateContent>
          <mc:Choice Requires="wps">
            <w:drawing>
              <wp:anchor distT="0" distB="0" distL="114300" distR="114300" simplePos="0" relativeHeight="251803648" behindDoc="0" locked="0" layoutInCell="1" allowOverlap="1" wp14:anchorId="174F9FA3" wp14:editId="64AC00FC">
                <wp:simplePos x="0" y="0"/>
                <wp:positionH relativeFrom="column">
                  <wp:posOffset>3407410</wp:posOffset>
                </wp:positionH>
                <wp:positionV relativeFrom="paragraph">
                  <wp:posOffset>68580</wp:posOffset>
                </wp:positionV>
                <wp:extent cx="0" cy="523875"/>
                <wp:effectExtent l="0" t="0" r="19050" b="0"/>
                <wp:wrapNone/>
                <wp:docPr id="30" name="Straight Connector 30"/>
                <wp:cNvGraphicFramePr/>
                <a:graphic xmlns:a="http://schemas.openxmlformats.org/drawingml/2006/main">
                  <a:graphicData uri="http://schemas.microsoft.com/office/word/2010/wordprocessingShape">
                    <wps:wsp>
                      <wps:cNvCnPr/>
                      <wps:spPr>
                        <a:xfrm>
                          <a:off x="0" y="0"/>
                          <a:ext cx="0" cy="523875"/>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id="Straight Connector 30" o:spid="_x0000_s1026" style="position:absolute;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8.3pt,5.4pt" to="268.3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" strokecolor="#94b64e [3046]">
                <v:stroke dashstyle="dash"/>
              </v:line>
            </w:pict>
          </mc:Fallback>
        </mc:AlternateContent>
      </w:r>
      <w:r>
        <w:rPr>
          <w:rFonts w:ascii="Arial" w:hAnsi="Arial" w:cs="Arial"/>
          <w:noProof/>
          <w:sz w:val="20"/>
          <w:szCs w:val="20"/>
          <w:lang w:eastAsia="en-GB"/>
        </w:rPr>
        <mc:AlternateContent>
          <mc:Choice Requires="wps">
            <w:drawing>
              <wp:anchor distT="0" distB="0" distL="114300" distR="114300" simplePos="0" relativeHeight="251802624" behindDoc="0" locked="0" layoutInCell="1" allowOverlap="1" wp14:anchorId="35AEBC68" wp14:editId="0B7EBB19">
                <wp:simplePos x="0" y="0"/>
                <wp:positionH relativeFrom="column">
                  <wp:posOffset>2760023</wp:posOffset>
                </wp:positionH>
                <wp:positionV relativeFrom="paragraph">
                  <wp:posOffset>72201</wp:posOffset>
                </wp:positionV>
                <wp:extent cx="0" cy="561975"/>
                <wp:effectExtent l="0" t="0" r="19050" b="9525"/>
                <wp:wrapNone/>
                <wp:docPr id="29" name="Straight Connector 29"/>
                <wp:cNvGraphicFramePr/>
                <a:graphic xmlns:a="http://schemas.openxmlformats.org/drawingml/2006/main">
                  <a:graphicData uri="http://schemas.microsoft.com/office/word/2010/wordprocessingShape">
                    <wps:wsp>
                      <wps:cNvCnPr/>
                      <wps:spPr>
                        <a:xfrm>
                          <a:off x="0" y="0"/>
                          <a:ext cx="0" cy="561975"/>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3pt,5.7pt" to="217.3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" strokecolor="#94b64e [3046]">
                <v:stroke dashstyle="dash"/>
              </v:line>
            </w:pict>
          </mc:Fallback>
        </mc:AlternateContent>
      </w:r>
      <w:r>
        <w:rPr>
          <w:rFonts w:ascii="Arial" w:hAnsi="Arial" w:cs="Arial"/>
          <w:noProof/>
          <w:sz w:val="20"/>
          <w:szCs w:val="20"/>
          <w:lang w:eastAsia="en-GB"/>
        </w:rPr>
        <mc:AlternateContent>
          <mc:Choice Requires="wps">
            <w:drawing>
              <wp:anchor distT="0" distB="0" distL="114300" distR="114300" simplePos="0" relativeHeight="251800576" behindDoc="0" locked="0" layoutInCell="1" allowOverlap="1" wp14:anchorId="17DC7557" wp14:editId="7F8E5A7A">
                <wp:simplePos x="0" y="0"/>
                <wp:positionH relativeFrom="column">
                  <wp:posOffset>1412240</wp:posOffset>
                </wp:positionH>
                <wp:positionV relativeFrom="paragraph">
                  <wp:posOffset>-1905</wp:posOffset>
                </wp:positionV>
                <wp:extent cx="0" cy="608965"/>
                <wp:effectExtent l="0" t="0" r="19050" b="19685"/>
                <wp:wrapNone/>
                <wp:docPr id="27" name="Straight Connector 27"/>
                <wp:cNvGraphicFramePr/>
                <a:graphic xmlns:a="http://schemas.openxmlformats.org/drawingml/2006/main">
                  <a:graphicData uri="http://schemas.microsoft.com/office/word/2010/wordprocessingShape">
                    <wps:wsp>
                      <wps:cNvCnPr/>
                      <wps:spPr>
                        <a:xfrm flipV="1">
                          <a:off x="0" y="0"/>
                          <a:ext cx="0" cy="608965"/>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2pt,-.15pt" to="111.2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" strokecolor="#94b64e [3046]">
                <v:stroke dashstyle="dash"/>
              </v:line>
            </w:pict>
          </mc:Fallback>
        </mc:AlternateContent>
      </w:r>
      <w:r>
        <w:rPr>
          <w:rFonts w:ascii="Arial" w:hAnsi="Arial" w:cs="Arial"/>
          <w:noProof/>
          <w:sz w:val="20"/>
          <w:szCs w:val="20"/>
          <w:lang w:eastAsia="en-GB"/>
        </w:rPr>
        <mc:AlternateContent>
          <mc:Choice Requires="wps">
            <w:drawing>
              <wp:anchor distT="0" distB="0" distL="114300" distR="114300" simplePos="0" relativeHeight="251804672" behindDoc="0" locked="0" layoutInCell="1" allowOverlap="1" wp14:anchorId="1331EC4A" wp14:editId="7D4290FF">
                <wp:simplePos x="0" y="0"/>
                <wp:positionH relativeFrom="column">
                  <wp:posOffset>4067175</wp:posOffset>
                </wp:positionH>
                <wp:positionV relativeFrom="paragraph">
                  <wp:posOffset>14605</wp:posOffset>
                </wp:positionV>
                <wp:extent cx="0" cy="580390"/>
                <wp:effectExtent l="0" t="0" r="19050" b="10160"/>
                <wp:wrapNone/>
                <wp:docPr id="31" name="Straight Connector 31"/>
                <wp:cNvGraphicFramePr/>
                <a:graphic xmlns:a="http://schemas.openxmlformats.org/drawingml/2006/main">
                  <a:graphicData uri="http://schemas.microsoft.com/office/word/2010/wordprocessingShape">
                    <wps:wsp>
                      <wps:cNvCnPr/>
                      <wps:spPr>
                        <a:xfrm>
                          <a:off x="0" y="0"/>
                          <a:ext cx="0" cy="580390"/>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25pt,1.15pt" to="320.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" strokecolor="#94b64e [3046]">
                <v:stroke dashstyle="dash"/>
              </v:line>
            </w:pict>
          </mc:Fallback>
        </mc:AlternateContent>
      </w:r>
      <w:r>
        <w:rPr>
          <w:rFonts w:ascii="Arial" w:hAnsi="Arial" w:cs="Arial"/>
          <w:noProof/>
          <w:sz w:val="20"/>
          <w:szCs w:val="20"/>
          <w:lang w:eastAsia="en-GB"/>
        </w:rPr>
        <mc:AlternateContent>
          <mc:Choice Requires="wps">
            <w:drawing>
              <wp:anchor distT="0" distB="0" distL="114300" distR="114300" simplePos="0" relativeHeight="251801600" behindDoc="0" locked="0" layoutInCell="1" allowOverlap="1" wp14:anchorId="7DC176BA" wp14:editId="01F4B396">
                <wp:simplePos x="0" y="0"/>
                <wp:positionH relativeFrom="column">
                  <wp:posOffset>2162175</wp:posOffset>
                </wp:positionH>
                <wp:positionV relativeFrom="paragraph">
                  <wp:posOffset>33655</wp:posOffset>
                </wp:positionV>
                <wp:extent cx="0" cy="561340"/>
                <wp:effectExtent l="0" t="0" r="19050" b="10160"/>
                <wp:wrapNone/>
                <wp:docPr id="28" name="Straight Connector 28"/>
                <wp:cNvGraphicFramePr/>
                <a:graphic xmlns:a="http://schemas.openxmlformats.org/drawingml/2006/main">
                  <a:graphicData uri="http://schemas.microsoft.com/office/word/2010/wordprocessingShape">
                    <wps:wsp>
                      <wps:cNvCnPr/>
                      <wps:spPr>
                        <a:xfrm>
                          <a:off x="0" y="0"/>
                          <a:ext cx="0" cy="561340"/>
                        </a:xfrm>
                        <a:prstGeom prst="line">
                          <a:avLst/>
                        </a:prstGeom>
                        <a:ln>
                          <a:prstDash val="dash"/>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w:pict>
              <v:line id="Straight Connector 28"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0.25pt,2.65pt" to="170.25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" strokecolor="#94b64e [3046]">
                <v:stroke dashstyle="dash"/>
              </v:line>
            </w:pict>
          </mc:Fallback>
        </mc:AlternateConten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9061F9" w:rsidRPr="00ED3B43" w:rsidRDefault="009061F9" w:rsidP="009061F9">
      <w:pPr>
        <w:spacing w:after="0" w:line="240" w:lineRule="auto"/>
        <w:rPr>
          <w:rFonts w:ascii="Arial" w:hAnsi="Arial" w:cs="Arial"/>
          <w:color w:val="FF0000"/>
          <w:sz w:val="20"/>
          <w:szCs w:val="20"/>
        </w:rPr>
      </w:pPr>
      <w:r w:rsidRPr="00DA4F7B">
        <w:rPr>
          <w:rFonts w:ascii="Arial" w:hAnsi="Arial" w:cs="Arial"/>
          <w:noProof/>
          <w:sz w:val="20"/>
          <w:szCs w:val="20"/>
          <w:lang w:eastAsia="en-GB"/>
        </w:rPr>
        <mc:AlternateContent>
          <mc:Choice Requires="wps">
            <w:drawing>
              <wp:anchor distT="0" distB="0" distL="114300" distR="114300" simplePos="0" relativeHeight="251793408" behindDoc="0" locked="0" layoutInCell="1" allowOverlap="1" wp14:anchorId="239A3844" wp14:editId="6E6D5A13">
                <wp:simplePos x="0" y="0"/>
                <wp:positionH relativeFrom="column">
                  <wp:posOffset>9172575</wp:posOffset>
                </wp:positionH>
                <wp:positionV relativeFrom="paragraph">
                  <wp:posOffset>116840</wp:posOffset>
                </wp:positionV>
                <wp:extent cx="0" cy="2667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2.25pt,9.2pt" to="722.2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" strokecolor="#4579b8 [3044]"/>
            </w:pict>
          </mc:Fallback>
        </mc:AlternateContent>
      </w:r>
      <w:r>
        <w:rPr>
          <w:rFonts w:ascii="Arial" w:hAnsi="Arial" w:cs="Arial"/>
          <w:b/>
          <w:sz w:val="20"/>
          <w:szCs w:val="20"/>
        </w:rPr>
        <w:tab/>
        <w:t xml:space="preserve">              </w:t>
      </w:r>
      <w:r w:rsidRPr="00DE6A25">
        <w:rPr>
          <w:rFonts w:ascii="Arial" w:hAnsi="Arial" w:cs="Arial"/>
          <w:b/>
          <w:color w:val="92D050"/>
          <w:sz w:val="20"/>
          <w:szCs w:val="20"/>
        </w:rPr>
        <w:t xml:space="preserve">3 </w:t>
      </w:r>
      <w:r w:rsidRPr="00DE6A25">
        <w:rPr>
          <w:rFonts w:ascii="Arial" w:hAnsi="Arial" w:cs="Arial"/>
          <w:b/>
          <w:i/>
          <w:color w:val="92D050"/>
          <w:sz w:val="20"/>
          <w:szCs w:val="20"/>
        </w:rPr>
        <w:t>ATR</w:t>
      </w:r>
      <w:r w:rsidRPr="00DE6A25">
        <w:rPr>
          <w:rFonts w:ascii="Arial" w:hAnsi="Arial" w:cs="Arial"/>
          <w:b/>
          <w:color w:val="92D050"/>
          <w:sz w:val="20"/>
          <w:szCs w:val="20"/>
        </w:rPr>
        <w:t xml:space="preserve"> </w:t>
      </w:r>
      <w:r>
        <w:rPr>
          <w:rFonts w:ascii="Arial" w:hAnsi="Arial" w:cs="Arial"/>
          <w:b/>
          <w:color w:val="92D050"/>
          <w:sz w:val="20"/>
          <w:szCs w:val="20"/>
        </w:rPr>
        <w:t xml:space="preserve">  </w:t>
      </w:r>
      <w:r w:rsidRPr="00DE6A25">
        <w:rPr>
          <w:rFonts w:ascii="Arial" w:hAnsi="Arial" w:cs="Arial"/>
          <w:b/>
          <w:color w:val="92D050"/>
          <w:sz w:val="20"/>
          <w:szCs w:val="20"/>
        </w:rPr>
        <w:t xml:space="preserve"> 1 </w:t>
      </w:r>
      <w:r>
        <w:rPr>
          <w:rFonts w:ascii="Arial" w:hAnsi="Arial" w:cs="Arial"/>
          <w:b/>
          <w:color w:val="92D050"/>
          <w:sz w:val="20"/>
          <w:szCs w:val="20"/>
        </w:rPr>
        <w:t>A</w:t>
      </w:r>
      <w:r w:rsidRPr="00DE6A25">
        <w:rPr>
          <w:rFonts w:ascii="Arial" w:hAnsi="Arial" w:cs="Arial"/>
          <w:b/>
          <w:color w:val="92D050"/>
          <w:sz w:val="20"/>
          <w:szCs w:val="20"/>
        </w:rPr>
        <w:t>TR/</w:t>
      </w:r>
      <w:r>
        <w:rPr>
          <w:rFonts w:ascii="Arial" w:hAnsi="Arial" w:cs="Arial"/>
          <w:b/>
          <w:color w:val="92D050"/>
          <w:sz w:val="20"/>
          <w:szCs w:val="20"/>
        </w:rPr>
        <w:t>U</w:t>
      </w:r>
      <w:r w:rsidRPr="00DE6A25">
        <w:rPr>
          <w:rFonts w:ascii="Arial" w:hAnsi="Arial" w:cs="Arial"/>
          <w:b/>
          <w:color w:val="92D050"/>
          <w:sz w:val="20"/>
          <w:szCs w:val="20"/>
        </w:rPr>
        <w:t>TR 1 UTR (6</w:t>
      </w:r>
      <w:proofErr w:type="gramStart"/>
      <w:r w:rsidRPr="00DE6A25">
        <w:rPr>
          <w:rFonts w:ascii="Arial" w:hAnsi="Arial" w:cs="Arial"/>
          <w:b/>
          <w:color w:val="92D050"/>
          <w:sz w:val="20"/>
          <w:szCs w:val="20"/>
        </w:rPr>
        <w:t>)</w:t>
      </w:r>
      <w:r>
        <w:rPr>
          <w:rFonts w:ascii="Arial" w:hAnsi="Arial" w:cs="Arial"/>
          <w:b/>
          <w:color w:val="92D050"/>
          <w:sz w:val="20"/>
          <w:szCs w:val="20"/>
        </w:rPr>
        <w:t xml:space="preserve">  </w:t>
      </w:r>
      <w:r w:rsidRPr="00DE6A25">
        <w:rPr>
          <w:rFonts w:ascii="Arial" w:hAnsi="Arial" w:cs="Arial"/>
          <w:b/>
          <w:color w:val="92D050"/>
          <w:sz w:val="20"/>
          <w:szCs w:val="20"/>
        </w:rPr>
        <w:t>5</w:t>
      </w:r>
      <w:proofErr w:type="gramEnd"/>
      <w:r w:rsidRPr="00DE6A25">
        <w:rPr>
          <w:rFonts w:ascii="Arial" w:hAnsi="Arial" w:cs="Arial"/>
          <w:b/>
          <w:color w:val="92D050"/>
          <w:sz w:val="20"/>
          <w:szCs w:val="20"/>
        </w:rPr>
        <w:t xml:space="preserve"> UTR (8)</w:t>
      </w:r>
      <w:r>
        <w:rPr>
          <w:rFonts w:ascii="Arial" w:hAnsi="Arial" w:cs="Arial"/>
          <w:b/>
          <w:color w:val="92D050"/>
          <w:sz w:val="20"/>
          <w:szCs w:val="20"/>
        </w:rPr>
        <w:t xml:space="preserve">  </w:t>
      </w:r>
      <w:r w:rsidRPr="00DE6A25">
        <w:rPr>
          <w:rFonts w:ascii="Arial" w:hAnsi="Arial" w:cs="Arial"/>
          <w:b/>
          <w:color w:val="92D050"/>
          <w:sz w:val="20"/>
          <w:szCs w:val="20"/>
        </w:rPr>
        <w:t>3 UTR (24) 2 UTR (48)</w:t>
      </w:r>
      <w:r>
        <w:rPr>
          <w:rFonts w:ascii="Arial" w:hAnsi="Arial" w:cs="Arial"/>
          <w:b/>
          <w:color w:val="92D050"/>
          <w:sz w:val="20"/>
          <w:szCs w:val="20"/>
        </w:rPr>
        <w:t xml:space="preserve">    </w:t>
      </w:r>
      <w:r>
        <w:rPr>
          <w:rFonts w:ascii="Arial" w:hAnsi="Arial" w:cs="Arial"/>
          <w:color w:val="FF0000"/>
          <w:sz w:val="20"/>
          <w:szCs w:val="20"/>
        </w:rPr>
        <w:t xml:space="preserve">            </w:t>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r>
        <w:rPr>
          <w:rFonts w:ascii="Arial" w:hAnsi="Arial" w:cs="Arial"/>
          <w:color w:val="FF0000"/>
          <w:sz w:val="20"/>
          <w:szCs w:val="20"/>
        </w:rPr>
        <w:tab/>
      </w:r>
    </w:p>
    <w:p w:rsidR="009061F9" w:rsidRDefault="009061F9" w:rsidP="009061F9">
      <w:pPr>
        <w:spacing w:after="0" w:line="240" w:lineRule="auto"/>
        <w:rPr>
          <w:rFonts w:ascii="Arial" w:hAnsi="Arial" w:cs="Arial"/>
          <w:color w:val="000000" w:themeColor="text1"/>
          <w:sz w:val="20"/>
          <w:szCs w:val="20"/>
        </w:rPr>
      </w:pPr>
      <w:r>
        <w:rPr>
          <w:rFonts w:ascii="Arial" w:hAnsi="Arial" w:cs="Arial"/>
          <w:noProof/>
          <w:sz w:val="20"/>
          <w:szCs w:val="20"/>
          <w:lang w:eastAsia="en-GB"/>
        </w:rPr>
        <mc:AlternateContent>
          <mc:Choice Requires="wps">
            <w:drawing>
              <wp:anchor distT="0" distB="0" distL="114300" distR="114300" simplePos="0" relativeHeight="251815936" behindDoc="0" locked="0" layoutInCell="1" allowOverlap="1" wp14:anchorId="742585C8" wp14:editId="5E8A45A9">
                <wp:simplePos x="0" y="0"/>
                <wp:positionH relativeFrom="column">
                  <wp:posOffset>3526790</wp:posOffset>
                </wp:positionH>
                <wp:positionV relativeFrom="paragraph">
                  <wp:posOffset>8255</wp:posOffset>
                </wp:positionV>
                <wp:extent cx="0" cy="283845"/>
                <wp:effectExtent l="0" t="0" r="19050" b="20955"/>
                <wp:wrapNone/>
                <wp:docPr id="323" name="Straight Connector 323"/>
                <wp:cNvGraphicFramePr/>
                <a:graphic xmlns:a="http://schemas.openxmlformats.org/drawingml/2006/main">
                  <a:graphicData uri="http://schemas.microsoft.com/office/word/2010/wordprocessingShape">
                    <wps:wsp>
                      <wps:cNvCnPr/>
                      <wps:spPr>
                        <a:xfrm>
                          <a:off x="0" y="0"/>
                          <a:ext cx="0" cy="283845"/>
                        </a:xfrm>
                        <a:prstGeom prst="line">
                          <a:avLst/>
                        </a:prstGeom>
                        <a:noFill/>
                        <a:ln w="9525" cap="flat" cmpd="sng" algn="ctr">
                          <a:solidFill>
                            <a:srgbClr val="9BBB59">
                              <a:shade val="95000"/>
                              <a:satMod val="105000"/>
                            </a:srgbClr>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3"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7pt,.65pt" to="277.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" strokecolor="#98b954">
                <v:stroke dashstyle="dash"/>
              </v:line>
            </w:pict>
          </mc:Fallback>
        </mc:AlternateContent>
      </w:r>
      <w:r>
        <w:rPr>
          <w:rFonts w:ascii="Arial" w:hAnsi="Arial" w:cs="Arial"/>
          <w:noProof/>
          <w:sz w:val="20"/>
          <w:szCs w:val="20"/>
          <w:lang w:eastAsia="en-GB"/>
        </w:rPr>
        <mc:AlternateContent>
          <mc:Choice Requires="wps">
            <w:drawing>
              <wp:anchor distT="0" distB="0" distL="114300" distR="114300" simplePos="0" relativeHeight="251805696" behindDoc="0" locked="0" layoutInCell="1" allowOverlap="1" wp14:anchorId="799F55E8" wp14:editId="70AFAC99">
                <wp:simplePos x="0" y="0"/>
                <wp:positionH relativeFrom="column">
                  <wp:posOffset>4810125</wp:posOffset>
                </wp:positionH>
                <wp:positionV relativeFrom="paragraph">
                  <wp:posOffset>139065</wp:posOffset>
                </wp:positionV>
                <wp:extent cx="647700" cy="0"/>
                <wp:effectExtent l="38100" t="76200" r="19050" b="114300"/>
                <wp:wrapNone/>
                <wp:docPr id="37" name="Straight Arrow Connector 37"/>
                <wp:cNvGraphicFramePr/>
                <a:graphic xmlns:a="http://schemas.openxmlformats.org/drawingml/2006/main">
                  <a:graphicData uri="http://schemas.microsoft.com/office/word/2010/wordprocessingShape">
                    <wps:wsp>
                      <wps:cNvCnPr/>
                      <wps:spPr>
                        <a:xfrm>
                          <a:off x="0" y="0"/>
                          <a:ext cx="647700" cy="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id="Straight Arrow Connector 37" o:spid="_x0000_s1026" type="#_x0000_t32" style="position:absolute;margin-left:378.75pt;margin-top:10.95pt;width:51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" strokecolor="#bc4542 [3045]">
                <v:stroke startarrow="open" endarrow="open"/>
              </v:shape>
            </w:pict>
          </mc:Fallback>
        </mc:AlternateContent>
      </w:r>
      <w:r w:rsidRPr="00DA4F7B">
        <w:rPr>
          <w:rFonts w:ascii="Arial" w:hAnsi="Arial" w:cs="Arial"/>
          <w:noProof/>
          <w:sz w:val="20"/>
          <w:szCs w:val="20"/>
          <w:lang w:eastAsia="en-GB"/>
        </w:rPr>
        <mc:AlternateContent>
          <mc:Choice Requires="wps">
            <w:drawing>
              <wp:anchor distT="0" distB="0" distL="114300" distR="114300" simplePos="0" relativeHeight="251792384" behindDoc="0" locked="0" layoutInCell="1" allowOverlap="1" wp14:anchorId="1E7D6B6F" wp14:editId="4C8F52EC">
                <wp:simplePos x="0" y="0"/>
                <wp:positionH relativeFrom="column">
                  <wp:posOffset>-285750</wp:posOffset>
                </wp:positionH>
                <wp:positionV relativeFrom="paragraph">
                  <wp:posOffset>4445</wp:posOffset>
                </wp:positionV>
                <wp:extent cx="0" cy="295275"/>
                <wp:effectExtent l="0" t="0" r="19050" b="9525"/>
                <wp:wrapNone/>
                <wp:docPr id="326" name="Straight Connector 326"/>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6"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22.5pt,.35pt" to="-2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" strokecolor="#4579b8 [3044]"/>
            </w:pict>
          </mc:Fallback>
        </mc:AlternateConten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sidRPr="00ED3B43">
        <w:rPr>
          <w:rFonts w:ascii="Arial" w:hAnsi="Arial" w:cs="Arial"/>
          <w:color w:val="FF0000"/>
          <w:sz w:val="20"/>
          <w:szCs w:val="20"/>
        </w:rPr>
        <w:t>1 month</w:t>
      </w:r>
      <w:r>
        <w:rPr>
          <w:rFonts w:ascii="Arial" w:hAnsi="Arial" w:cs="Arial"/>
          <w:color w:val="FF0000"/>
          <w:sz w:val="20"/>
          <w:szCs w:val="20"/>
        </w:rPr>
        <w:t xml:space="preserve">              6-9 months                                  5-8 months</w:t>
      </w:r>
    </w:p>
    <w:p w:rsidR="009061F9" w:rsidRDefault="009061F9" w:rsidP="009061F9">
      <w:pPr>
        <w:spacing w:after="0" w:line="240" w:lineRule="auto"/>
        <w:rPr>
          <w:rFonts w:ascii="Arial" w:hAnsi="Arial" w:cs="Arial"/>
          <w:color w:val="000000" w:themeColor="text1"/>
          <w:sz w:val="20"/>
          <w:szCs w:val="20"/>
        </w:rPr>
      </w:pPr>
      <w:r>
        <w:rPr>
          <w:rFonts w:ascii="Arial" w:hAnsi="Arial" w:cs="Arial"/>
          <w:noProof/>
          <w:sz w:val="20"/>
          <w:szCs w:val="20"/>
          <w:lang w:eastAsia="en-GB"/>
        </w:rPr>
        <mc:AlternateContent>
          <mc:Choice Requires="wps">
            <w:drawing>
              <wp:anchor distT="0" distB="0" distL="114300" distR="114300" simplePos="0" relativeHeight="251811840" behindDoc="0" locked="0" layoutInCell="1" allowOverlap="1" wp14:anchorId="316CFA28" wp14:editId="3CC5A2E1">
                <wp:simplePos x="0" y="0"/>
                <wp:positionH relativeFrom="column">
                  <wp:posOffset>9167751</wp:posOffset>
                </wp:positionH>
                <wp:positionV relativeFrom="paragraph">
                  <wp:posOffset>40500</wp:posOffset>
                </wp:positionV>
                <wp:extent cx="11735" cy="296743"/>
                <wp:effectExtent l="0" t="0" r="26670" b="27305"/>
                <wp:wrapNone/>
                <wp:docPr id="6" name="Straight Connector 6"/>
                <wp:cNvGraphicFramePr/>
                <a:graphic xmlns:a="http://schemas.openxmlformats.org/drawingml/2006/main">
                  <a:graphicData uri="http://schemas.microsoft.com/office/word/2010/wordprocessingShape">
                    <wps:wsp>
                      <wps:cNvCnPr/>
                      <wps:spPr>
                        <a:xfrm>
                          <a:off x="0" y="0"/>
                          <a:ext cx="11735" cy="296743"/>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85pt,3.2pt" to="722.7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" strokecolor="#bc4542 [3045]">
                <v:stroke dashstyle="dash"/>
              </v:line>
            </w:pict>
          </mc:Fallback>
        </mc:AlternateContent>
      </w:r>
      <w:r w:rsidRPr="00DE6A25">
        <w:rPr>
          <w:rFonts w:ascii="Arial" w:hAnsi="Arial" w:cs="Arial"/>
          <w:b/>
          <w:noProof/>
          <w:sz w:val="20"/>
          <w:szCs w:val="20"/>
          <w:lang w:eastAsia="en-GB"/>
        </w:rPr>
        <mc:AlternateContent>
          <mc:Choice Requires="wps">
            <w:drawing>
              <wp:anchor distT="0" distB="0" distL="114300" distR="114300" simplePos="0" relativeHeight="251791360" behindDoc="0" locked="0" layoutInCell="1" allowOverlap="1" wp14:anchorId="05065D1F" wp14:editId="602F1765">
                <wp:simplePos x="0" y="0"/>
                <wp:positionH relativeFrom="column">
                  <wp:posOffset>-285750</wp:posOffset>
                </wp:positionH>
                <wp:positionV relativeFrom="paragraph">
                  <wp:posOffset>114300</wp:posOffset>
                </wp:positionV>
                <wp:extent cx="9467850" cy="57150"/>
                <wp:effectExtent l="0" t="0" r="19050" b="19050"/>
                <wp:wrapNone/>
                <wp:docPr id="327" name="Straight Connector 327"/>
                <wp:cNvGraphicFramePr/>
                <a:graphic xmlns:a="http://schemas.openxmlformats.org/drawingml/2006/main">
                  <a:graphicData uri="http://schemas.microsoft.com/office/word/2010/wordprocessingShape">
                    <wps:wsp>
                      <wps:cNvCnPr/>
                      <wps:spPr>
                        <a:xfrm flipV="1">
                          <a:off x="0" y="0"/>
                          <a:ext cx="9467850" cy="5715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7"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9pt" to="72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" strokecolor="#4579b8 [3044]"/>
            </w:pict>
          </mc:Fallback>
        </mc:AlternateContent>
      </w:r>
      <w:r>
        <w:rPr>
          <w:rFonts w:ascii="Arial" w:hAnsi="Arial" w:cs="Arial"/>
          <w:noProof/>
          <w:sz w:val="20"/>
          <w:szCs w:val="20"/>
          <w:lang w:eastAsia="en-GB"/>
        </w:rPr>
        <mc:AlternateContent>
          <mc:Choice Requires="wps">
            <w:drawing>
              <wp:anchor distT="0" distB="0" distL="114300" distR="114300" simplePos="0" relativeHeight="251806720" behindDoc="0" locked="0" layoutInCell="1" allowOverlap="1" wp14:anchorId="09A1732F" wp14:editId="11CC7E5C">
                <wp:simplePos x="0" y="0"/>
                <wp:positionH relativeFrom="column">
                  <wp:posOffset>5457206</wp:posOffset>
                </wp:positionH>
                <wp:positionV relativeFrom="paragraph">
                  <wp:posOffset>3596</wp:posOffset>
                </wp:positionV>
                <wp:extent cx="1703442" cy="0"/>
                <wp:effectExtent l="38100" t="76200" r="11430" b="114300"/>
                <wp:wrapNone/>
                <wp:docPr id="38" name="Straight Arrow Connector 38"/>
                <wp:cNvGraphicFramePr/>
                <a:graphic xmlns:a="http://schemas.openxmlformats.org/drawingml/2006/main">
                  <a:graphicData uri="http://schemas.microsoft.com/office/word/2010/wordprocessingShape">
                    <wps:wsp>
                      <wps:cNvCnPr/>
                      <wps:spPr>
                        <a:xfrm>
                          <a:off x="0" y="0"/>
                          <a:ext cx="1703442" cy="0"/>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style="position:absolute;margin-left:429.7pt;margin-top:.3pt;width:134.15pt;height: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" strokecolor="#bc4542 [3045]">
                <v:stroke startarrow="open" endarrow="open"/>
              </v:shape>
            </w:pict>
          </mc:Fallback>
        </mc:AlternateContent>
      </w:r>
      <w:r>
        <w:rPr>
          <w:rFonts w:ascii="Arial" w:hAnsi="Arial" w:cs="Arial"/>
          <w:noProof/>
          <w:sz w:val="20"/>
          <w:szCs w:val="20"/>
          <w:lang w:eastAsia="en-GB"/>
        </w:rPr>
        <mc:AlternateContent>
          <mc:Choice Requires="wps">
            <w:drawing>
              <wp:anchor distT="0" distB="0" distL="114300" distR="114300" simplePos="0" relativeHeight="251807744" behindDoc="0" locked="0" layoutInCell="1" allowOverlap="1" wp14:anchorId="6D18504F" wp14:editId="58CDCC13">
                <wp:simplePos x="0" y="0"/>
                <wp:positionH relativeFrom="column">
                  <wp:posOffset>7163435</wp:posOffset>
                </wp:positionH>
                <wp:positionV relativeFrom="paragraph">
                  <wp:posOffset>635</wp:posOffset>
                </wp:positionV>
                <wp:extent cx="2018665" cy="1905"/>
                <wp:effectExtent l="38100" t="76200" r="19685" b="112395"/>
                <wp:wrapNone/>
                <wp:docPr id="39" name="Straight Arrow Connector 39"/>
                <wp:cNvGraphicFramePr/>
                <a:graphic xmlns:a="http://schemas.openxmlformats.org/drawingml/2006/main">
                  <a:graphicData uri="http://schemas.microsoft.com/office/word/2010/wordprocessingShape">
                    <wps:wsp>
                      <wps:cNvCnPr/>
                      <wps:spPr>
                        <a:xfrm>
                          <a:off x="0" y="0"/>
                          <a:ext cx="2018665" cy="1905"/>
                        </a:xfrm>
                        <a:prstGeom prst="straightConnector1">
                          <a:avLst/>
                        </a:prstGeom>
                        <a:ln>
                          <a:headEnd type="arrow"/>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564.05pt;margin-top:.05pt;width:158.95pt;height:.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" strokecolor="#bc4542 [3045]">
                <v:stroke startarrow="open" endarrow="open"/>
              </v:shape>
            </w:pict>
          </mc:Fallback>
        </mc:AlternateContent>
      </w:r>
    </w:p>
    <w:p w:rsidR="009061F9" w:rsidRPr="00DA4F7B" w:rsidRDefault="009061F9" w:rsidP="009061F9">
      <w:pPr>
        <w:spacing w:after="0" w:line="240" w:lineRule="auto"/>
        <w:rPr>
          <w:rFonts w:ascii="Arial" w:hAnsi="Arial" w:cs="Arial"/>
          <w:sz w:val="20"/>
          <w:szCs w:val="20"/>
        </w:rPr>
      </w:pPr>
      <w:r w:rsidRPr="00DA4F7B">
        <w:rPr>
          <w:rFonts w:ascii="Arial" w:hAnsi="Arial" w:cs="Arial"/>
          <w:noProof/>
          <w:sz w:val="20"/>
          <w:szCs w:val="20"/>
          <w:lang w:eastAsia="en-GB"/>
        </w:rPr>
        <mc:AlternateContent>
          <mc:Choice Requires="wps">
            <w:drawing>
              <wp:anchor distT="0" distB="0" distL="114300" distR="114300" simplePos="0" relativeHeight="251795456" behindDoc="0" locked="0" layoutInCell="1" allowOverlap="1" wp14:anchorId="6A1AEBF6" wp14:editId="25DB2E43">
                <wp:simplePos x="0" y="0"/>
                <wp:positionH relativeFrom="column">
                  <wp:posOffset>8134597</wp:posOffset>
                </wp:positionH>
                <wp:positionV relativeFrom="paragraph">
                  <wp:posOffset>1328</wp:posOffset>
                </wp:positionV>
                <wp:extent cx="0" cy="190005"/>
                <wp:effectExtent l="0" t="0" r="19050" b="19685"/>
                <wp:wrapNone/>
                <wp:docPr id="328" name="Straight Connector 328"/>
                <wp:cNvGraphicFramePr/>
                <a:graphic xmlns:a="http://schemas.openxmlformats.org/drawingml/2006/main">
                  <a:graphicData uri="http://schemas.microsoft.com/office/word/2010/wordprocessingShape">
                    <wps:wsp>
                      <wps:cNvCnPr/>
                      <wps:spPr>
                        <a:xfrm>
                          <a:off x="0" y="0"/>
                          <a:ext cx="0" cy="19000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0.5pt,.1pt" to="640.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" strokecolor="#bc4542 [3045]">
                <v:stroke dashstyle="dash"/>
              </v:line>
            </w:pict>
          </mc:Fallback>
        </mc:AlternateContent>
      </w:r>
      <w:r>
        <w:rPr>
          <w:rFonts w:ascii="Arial" w:hAnsi="Arial" w:cs="Arial"/>
          <w:noProof/>
          <w:sz w:val="20"/>
          <w:szCs w:val="20"/>
          <w:lang w:eastAsia="en-GB"/>
        </w:rPr>
        <mc:AlternateContent>
          <mc:Choice Requires="wps">
            <w:drawing>
              <wp:anchor distT="0" distB="0" distL="114300" distR="114300" simplePos="0" relativeHeight="251810816" behindDoc="0" locked="0" layoutInCell="1" allowOverlap="1" wp14:anchorId="648A7769" wp14:editId="2F13E464">
                <wp:simplePos x="0" y="0"/>
                <wp:positionH relativeFrom="column">
                  <wp:posOffset>640715</wp:posOffset>
                </wp:positionH>
                <wp:positionV relativeFrom="paragraph">
                  <wp:posOffset>35560</wp:posOffset>
                </wp:positionV>
                <wp:extent cx="0" cy="236855"/>
                <wp:effectExtent l="0" t="0" r="19050" b="0"/>
                <wp:wrapNone/>
                <wp:docPr id="5" name="Straight Connector 5"/>
                <wp:cNvGraphicFramePr/>
                <a:graphic xmlns:a="http://schemas.openxmlformats.org/drawingml/2006/main">
                  <a:graphicData uri="http://schemas.microsoft.com/office/word/2010/wordprocessingShape">
                    <wps:wsp>
                      <wps:cNvCnPr/>
                      <wps:spPr>
                        <a:xfrm>
                          <a:off x="0" y="0"/>
                          <a:ext cx="0" cy="236855"/>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45pt,2.8pt" to="50.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" strokecolor="#bc4542 [3045]">
                <v:stroke dashstyle="dash"/>
              </v:line>
            </w:pict>
          </mc:Fallback>
        </mc:AlternateContent>
      </w:r>
      <w:r>
        <w:rPr>
          <w:rFonts w:ascii="Arial" w:hAnsi="Arial" w:cs="Arial"/>
          <w:noProof/>
          <w:sz w:val="20"/>
          <w:szCs w:val="20"/>
          <w:lang w:eastAsia="en-GB"/>
        </w:rPr>
        <mc:AlternateContent>
          <mc:Choice Requires="wps">
            <w:drawing>
              <wp:anchor distT="0" distB="0" distL="114300" distR="114300" simplePos="0" relativeHeight="251808768" behindDoc="0" locked="0" layoutInCell="1" allowOverlap="1" wp14:anchorId="292DA3BA" wp14:editId="56EED06A">
                <wp:simplePos x="0" y="0"/>
                <wp:positionH relativeFrom="column">
                  <wp:posOffset>3876675</wp:posOffset>
                </wp:positionH>
                <wp:positionV relativeFrom="paragraph">
                  <wp:posOffset>34290</wp:posOffset>
                </wp:positionV>
                <wp:extent cx="9525" cy="32385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9525" cy="323850"/>
                        </a:xfrm>
                        <a:prstGeom prst="line">
                          <a:avLst/>
                        </a:prstGeom>
                        <a:ln>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32"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05.25pt,2.7pt" to="30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" strokecolor="#bc4542 [3045]">
                <v:stroke dashstyle="dash"/>
              </v:line>
            </w:pict>
          </mc:Fallback>
        </mc:AlternateContent>
      </w:r>
      <w:r>
        <w:rPr>
          <w:rFonts w:ascii="Arial" w:hAnsi="Arial" w:cs="Arial"/>
          <w:sz w:val="20"/>
          <w:szCs w:val="20"/>
        </w:rPr>
        <w:t xml:space="preserve">                                                                                                                                          </w:t>
      </w:r>
      <w:r>
        <w:rPr>
          <w:rFonts w:ascii="Arial" w:hAnsi="Arial" w:cs="Arial"/>
          <w:color w:val="FF0000"/>
          <w:sz w:val="20"/>
          <w:szCs w:val="20"/>
        </w:rPr>
        <w:t xml:space="preserve">Phase </w:t>
      </w:r>
      <w:r w:rsidRPr="00ED3B43">
        <w:rPr>
          <w:rFonts w:ascii="Arial" w:hAnsi="Arial" w:cs="Arial"/>
          <w:color w:val="FF0000"/>
          <w:sz w:val="20"/>
          <w:szCs w:val="20"/>
        </w:rPr>
        <w:t xml:space="preserve">1       </w:t>
      </w:r>
      <w:r>
        <w:rPr>
          <w:rFonts w:ascii="Arial" w:hAnsi="Arial" w:cs="Arial"/>
          <w:sz w:val="20"/>
          <w:szCs w:val="20"/>
        </w:rPr>
        <w:t xml:space="preserve">          </w:t>
      </w:r>
      <w:r w:rsidRPr="00ED3B43">
        <w:rPr>
          <w:rFonts w:ascii="Arial" w:hAnsi="Arial" w:cs="Arial"/>
          <w:color w:val="FF0000"/>
          <w:sz w:val="20"/>
          <w:szCs w:val="20"/>
        </w:rPr>
        <w:t xml:space="preserve">Phase 2      </w:t>
      </w:r>
      <w:r>
        <w:rPr>
          <w:rFonts w:ascii="Arial" w:hAnsi="Arial" w:cs="Arial"/>
          <w:color w:val="FF0000"/>
          <w:sz w:val="20"/>
          <w:szCs w:val="20"/>
        </w:rPr>
        <w:t xml:space="preserve">                    </w:t>
      </w:r>
      <w:r w:rsidRPr="00ED3B43">
        <w:rPr>
          <w:rFonts w:ascii="Arial" w:hAnsi="Arial" w:cs="Arial"/>
          <w:color w:val="FF0000"/>
          <w:sz w:val="20"/>
          <w:szCs w:val="20"/>
        </w:rPr>
        <w:t xml:space="preserve">Phase 3    </w:t>
      </w:r>
      <w:r>
        <w:rPr>
          <w:rFonts w:ascii="Arial" w:hAnsi="Arial" w:cs="Arial"/>
          <w:color w:val="FF0000"/>
          <w:sz w:val="20"/>
          <w:szCs w:val="20"/>
        </w:rPr>
        <w:tab/>
      </w:r>
      <w:r>
        <w:rPr>
          <w:rFonts w:ascii="Arial" w:hAnsi="Arial" w:cs="Arial"/>
          <w:color w:val="FF0000"/>
          <w:sz w:val="20"/>
          <w:szCs w:val="20"/>
        </w:rPr>
        <w:tab/>
      </w:r>
      <w:r w:rsidRPr="00ED3B43">
        <w:rPr>
          <w:rFonts w:ascii="Arial" w:hAnsi="Arial" w:cs="Arial"/>
          <w:color w:val="FF0000"/>
          <w:sz w:val="20"/>
          <w:szCs w:val="20"/>
        </w:rPr>
        <w:t xml:space="preserve"> </w:t>
      </w:r>
      <w:r>
        <w:rPr>
          <w:rFonts w:ascii="Arial" w:hAnsi="Arial" w:cs="Arial"/>
          <w:color w:val="FF0000"/>
          <w:sz w:val="20"/>
          <w:szCs w:val="20"/>
        </w:rPr>
        <w:t xml:space="preserve">      </w:t>
      </w:r>
    </w:p>
    <w:p w:rsidR="009061F9" w:rsidRDefault="009061F9" w:rsidP="009061F9">
      <w:pPr>
        <w:spacing w:after="0" w:line="240" w:lineRule="auto"/>
        <w:ind w:right="-784" w:hanging="709"/>
        <w:rPr>
          <w:rFonts w:ascii="Arial" w:hAnsi="Arial" w:cs="Arial"/>
          <w:color w:val="000000" w:themeColor="text1"/>
          <w:sz w:val="20"/>
          <w:szCs w:val="20"/>
        </w:rPr>
      </w:pPr>
      <w:r>
        <w:rPr>
          <w:rFonts w:ascii="Arial" w:hAnsi="Arial" w:cs="Arial"/>
          <w:color w:val="000000" w:themeColor="text1"/>
          <w:sz w:val="20"/>
          <w:szCs w:val="20"/>
        </w:rPr>
        <w:t xml:space="preserv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Pr>
          <w:rFonts w:ascii="Arial" w:hAnsi="Arial" w:cs="Arial"/>
          <w:color w:val="FF0000"/>
          <w:sz w:val="20"/>
          <w:szCs w:val="20"/>
        </w:rPr>
        <w:t xml:space="preserv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PCNI</w:t>
      </w:r>
      <w:r>
        <w:rPr>
          <w:rFonts w:ascii="Arial" w:hAnsi="Arial" w:cs="Arial"/>
          <w:color w:val="000000" w:themeColor="text1"/>
          <w:sz w:val="20"/>
          <w:szCs w:val="20"/>
        </w:rPr>
        <w:tab/>
      </w:r>
      <w:r>
        <w:rPr>
          <w:rFonts w:ascii="Arial" w:hAnsi="Arial" w:cs="Arial"/>
          <w:color w:val="000000" w:themeColor="text1"/>
          <w:sz w:val="20"/>
          <w:szCs w:val="20"/>
        </w:rPr>
        <w:tab/>
        <w:t xml:space="preserve">     </w:t>
      </w:r>
      <w:r w:rsidR="003B3A76">
        <w:rPr>
          <w:rFonts w:ascii="Arial" w:hAnsi="Arial" w:cs="Arial"/>
          <w:color w:val="000000" w:themeColor="text1"/>
          <w:sz w:val="20"/>
          <w:szCs w:val="20"/>
        </w:rPr>
        <w:tab/>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PCNI</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PCNI</w:t>
      </w:r>
      <w:proofErr w:type="spellEnd"/>
    </w:p>
    <w:p w:rsidR="009061F9" w:rsidRDefault="009061F9" w:rsidP="009061F9">
      <w:pPr>
        <w:spacing w:after="0" w:line="240" w:lineRule="auto"/>
        <w:ind w:left="-709" w:right="-784"/>
        <w:rPr>
          <w:rFonts w:ascii="Arial" w:hAnsi="Arial" w:cs="Arial"/>
          <w:color w:val="000000" w:themeColor="text1"/>
          <w:sz w:val="20"/>
          <w:szCs w:val="20"/>
        </w:rPr>
      </w:pPr>
      <w:r>
        <w:rPr>
          <w:rFonts w:ascii="Arial" w:hAnsi="Arial" w:cs="Arial"/>
          <w:color w:val="000000" w:themeColor="text1"/>
          <w:sz w:val="20"/>
          <w:szCs w:val="20"/>
        </w:rPr>
        <w:tab/>
        <w:t>Recommendations</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WOU Dossier</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sidR="003B3A76">
        <w:rPr>
          <w:rFonts w:ascii="Arial" w:hAnsi="Arial" w:cs="Arial"/>
          <w:color w:val="000000" w:themeColor="text1"/>
          <w:sz w:val="20"/>
          <w:szCs w:val="20"/>
        </w:rPr>
        <w:t xml:space="preserve"> </w:t>
      </w:r>
      <w:r>
        <w:rPr>
          <w:rFonts w:ascii="Arial" w:hAnsi="Arial" w:cs="Arial"/>
          <w:color w:val="000000" w:themeColor="text1"/>
          <w:sz w:val="20"/>
          <w:szCs w:val="20"/>
        </w:rPr>
        <w:t>Referral           Decision</w:t>
      </w:r>
      <w:r>
        <w:rPr>
          <w:rFonts w:ascii="Arial" w:hAnsi="Arial" w:cs="Arial"/>
          <w:color w:val="000000" w:themeColor="text1"/>
          <w:sz w:val="20"/>
          <w:szCs w:val="20"/>
        </w:rPr>
        <w:tab/>
      </w:r>
      <w:r>
        <w:rPr>
          <w:rFonts w:ascii="Arial" w:hAnsi="Arial" w:cs="Arial"/>
          <w:color w:val="000000" w:themeColor="text1"/>
          <w:sz w:val="20"/>
          <w:szCs w:val="20"/>
        </w:rPr>
        <w:tab/>
      </w:r>
    </w:p>
    <w:p w:rsidR="009061F9" w:rsidRDefault="009061F9" w:rsidP="009061F9">
      <w:pPr>
        <w:spacing w:after="0" w:line="240" w:lineRule="auto"/>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Working </w:t>
      </w:r>
      <w:proofErr w:type="gramStart"/>
      <w:r>
        <w:rPr>
          <w:rFonts w:ascii="Arial" w:hAnsi="Arial" w:cs="Arial"/>
          <w:color w:val="000000" w:themeColor="text1"/>
          <w:sz w:val="20"/>
          <w:szCs w:val="20"/>
        </w:rPr>
        <w:t>Out</w:t>
      </w:r>
      <w:proofErr w:type="gramEnd"/>
      <w:r>
        <w:rPr>
          <w:rFonts w:ascii="Arial" w:hAnsi="Arial" w:cs="Arial"/>
          <w:color w:val="000000" w:themeColor="text1"/>
          <w:sz w:val="20"/>
          <w:szCs w:val="20"/>
        </w:rPr>
        <w:t xml:space="preserve"> Unit</w:t>
      </w:r>
    </w:p>
    <w:p w:rsidR="009061F9" w:rsidRPr="000C23C0" w:rsidRDefault="009061F9" w:rsidP="009061F9">
      <w:pPr>
        <w:spacing w:after="0" w:line="240" w:lineRule="auto"/>
        <w:rPr>
          <w:rFonts w:ascii="Arial" w:hAnsi="Arial" w:cs="Arial"/>
          <w:color w:val="000000" w:themeColor="text1"/>
          <w:sz w:val="20"/>
          <w:szCs w:val="20"/>
        </w:rPr>
      </w:pPr>
      <w:r>
        <w:rPr>
          <w:rFonts w:ascii="Arial" w:hAnsi="Arial" w:cs="Arial"/>
          <w:sz w:val="20"/>
          <w:szCs w:val="20"/>
        </w:rPr>
        <w:t xml:space="preserve"> 6 months</w:t>
      </w:r>
      <w:r>
        <w:rPr>
          <w:rFonts w:ascii="Arial" w:hAnsi="Arial" w:cs="Arial"/>
          <w:sz w:val="20"/>
          <w:szCs w:val="20"/>
        </w:rPr>
        <w:tab/>
      </w:r>
      <w:r>
        <w:rPr>
          <w:rFonts w:ascii="Arial" w:hAnsi="Arial" w:cs="Arial"/>
          <w:sz w:val="20"/>
          <w:szCs w:val="20"/>
        </w:rPr>
        <w:tab/>
      </w:r>
      <w:r>
        <w:rPr>
          <w:rFonts w:ascii="Arial" w:hAnsi="Arial" w:cs="Arial"/>
          <w:color w:val="000000" w:themeColor="text1"/>
          <w:sz w:val="20"/>
          <w:szCs w:val="20"/>
        </w:rPr>
        <w:t>15 months for Temporary Release Testing</w:t>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r>
      <w:r>
        <w:rPr>
          <w:rFonts w:ascii="Arial" w:hAnsi="Arial" w:cs="Arial"/>
          <w:color w:val="000000" w:themeColor="text1"/>
          <w:sz w:val="20"/>
          <w:szCs w:val="20"/>
        </w:rPr>
        <w:tab/>
        <w:t xml:space="preserve"> 15 months for Pre-release Testing</w:t>
      </w:r>
    </w:p>
    <w:p w:rsidR="009061F9" w:rsidRPr="00DA4F7B" w:rsidRDefault="009061F9" w:rsidP="009061F9">
      <w:pPr>
        <w:spacing w:after="0" w:line="240"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809792" behindDoc="0" locked="0" layoutInCell="1" allowOverlap="1" wp14:anchorId="22BE550A" wp14:editId="7AD13500">
                <wp:simplePos x="0" y="0"/>
                <wp:positionH relativeFrom="column">
                  <wp:posOffset>-285008</wp:posOffset>
                </wp:positionH>
                <wp:positionV relativeFrom="paragraph">
                  <wp:posOffset>85972</wp:posOffset>
                </wp:positionV>
                <wp:extent cx="1270635" cy="0"/>
                <wp:effectExtent l="38100" t="76200" r="24765" b="114300"/>
                <wp:wrapNone/>
                <wp:docPr id="329" name="Straight Arrow Connector 329"/>
                <wp:cNvGraphicFramePr/>
                <a:graphic xmlns:a="http://schemas.openxmlformats.org/drawingml/2006/main">
                  <a:graphicData uri="http://schemas.microsoft.com/office/word/2010/wordprocessingShape">
                    <wps:wsp>
                      <wps:cNvCnPr/>
                      <wps:spPr>
                        <a:xfrm>
                          <a:off x="0" y="0"/>
                          <a:ext cx="1270635"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29" o:spid="_x0000_s1026" type="#_x0000_t32" style="position:absolute;margin-left:-22.45pt;margin-top:6.75pt;width:100.05pt;height:0;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" strokecolor="#4579b8 [3044]">
                <v:stroke startarrow="open" endarrow="open"/>
              </v:shape>
            </w:pict>
          </mc:Fallback>
        </mc:AlternateContent>
      </w:r>
      <w:r>
        <w:rPr>
          <w:rFonts w:ascii="Arial" w:hAnsi="Arial" w:cs="Arial"/>
          <w:noProof/>
          <w:sz w:val="20"/>
          <w:szCs w:val="20"/>
          <w:lang w:eastAsia="en-GB"/>
        </w:rPr>
        <mc:AlternateContent>
          <mc:Choice Requires="wps">
            <w:drawing>
              <wp:anchor distT="0" distB="0" distL="114300" distR="114300" simplePos="0" relativeHeight="251796480" behindDoc="0" locked="0" layoutInCell="1" allowOverlap="1" wp14:anchorId="46EB2F12" wp14:editId="477998EF">
                <wp:simplePos x="0" y="0"/>
                <wp:positionH relativeFrom="column">
                  <wp:posOffset>4748027</wp:posOffset>
                </wp:positionH>
                <wp:positionV relativeFrom="paragraph">
                  <wp:posOffset>58354</wp:posOffset>
                </wp:positionV>
                <wp:extent cx="4415889" cy="0"/>
                <wp:effectExtent l="38100" t="76200" r="22860" b="114300"/>
                <wp:wrapNone/>
                <wp:docPr id="330" name="Straight Arrow Connector 330"/>
                <wp:cNvGraphicFramePr/>
                <a:graphic xmlns:a="http://schemas.openxmlformats.org/drawingml/2006/main">
                  <a:graphicData uri="http://schemas.microsoft.com/office/word/2010/wordprocessingShape">
                    <wps:wsp>
                      <wps:cNvCnPr/>
                      <wps:spPr>
                        <a:xfrm>
                          <a:off x="0" y="0"/>
                          <a:ext cx="4415889"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0" o:spid="_x0000_s1026" type="#_x0000_t32" style="position:absolute;margin-left:373.85pt;margin-top:4.6pt;width:347.7pt;height:0;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" strokecolor="#4579b8 [3044]">
                <v:stroke startarrow="open" endarrow="open"/>
              </v:shape>
            </w:pict>
          </mc:Fallback>
        </mc:AlternateContent>
      </w:r>
      <w:r w:rsidRPr="00DA4F7B">
        <w:rPr>
          <w:rFonts w:ascii="Arial" w:hAnsi="Arial" w:cs="Arial"/>
          <w:noProof/>
          <w:sz w:val="20"/>
          <w:szCs w:val="20"/>
          <w:lang w:eastAsia="en-GB"/>
        </w:rPr>
        <mc:AlternateContent>
          <mc:Choice Requires="wps">
            <w:drawing>
              <wp:anchor distT="0" distB="0" distL="114300" distR="114300" simplePos="0" relativeHeight="251794432" behindDoc="0" locked="0" layoutInCell="1" allowOverlap="1" wp14:anchorId="1EECE909" wp14:editId="01B4BA71">
                <wp:simplePos x="0" y="0"/>
                <wp:positionH relativeFrom="column">
                  <wp:posOffset>990600</wp:posOffset>
                </wp:positionH>
                <wp:positionV relativeFrom="paragraph">
                  <wp:posOffset>64135</wp:posOffset>
                </wp:positionV>
                <wp:extent cx="3762375" cy="27940"/>
                <wp:effectExtent l="38100" t="76200" r="9525" b="105410"/>
                <wp:wrapNone/>
                <wp:docPr id="331" name="Straight Arrow Connector 331"/>
                <wp:cNvGraphicFramePr/>
                <a:graphic xmlns:a="http://schemas.openxmlformats.org/drawingml/2006/main">
                  <a:graphicData uri="http://schemas.microsoft.com/office/word/2010/wordprocessingShape">
                    <wps:wsp>
                      <wps:cNvCnPr/>
                      <wps:spPr>
                        <a:xfrm flipV="1">
                          <a:off x="0" y="0"/>
                          <a:ext cx="3762375" cy="2794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31" o:spid="_x0000_s1026" type="#_x0000_t32" style="position:absolute;margin-left:78pt;margin-top:5.05pt;width:296.25pt;height:2.2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" strokecolor="#4579b8 [3044]">
                <v:stroke startarrow="open" endarrow="open"/>
              </v:shape>
            </w:pict>
          </mc:Fallback>
        </mc:AlternateContent>
      </w:r>
    </w:p>
    <w:p w:rsidR="009061F9" w:rsidRPr="00DA4F7B" w:rsidRDefault="009061F9" w:rsidP="009061F9">
      <w:pPr>
        <w:spacing w:after="0" w:line="240" w:lineRule="auto"/>
        <w:rPr>
          <w:rFonts w:ascii="Arial" w:hAnsi="Arial" w:cs="Arial"/>
          <w:sz w:val="20"/>
          <w:szCs w:val="20"/>
        </w:rPr>
      </w:pPr>
      <w:r>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9061F9" w:rsidRPr="00DA4F7B" w:rsidRDefault="009061F9" w:rsidP="009061F9">
      <w:pPr>
        <w:spacing w:after="0" w:line="240" w:lineRule="auto"/>
        <w:rPr>
          <w:rFonts w:ascii="Arial" w:hAnsi="Arial" w:cs="Arial"/>
          <w:sz w:val="20"/>
          <w:szCs w:val="20"/>
        </w:rPr>
      </w:pPr>
      <w:r>
        <w:rPr>
          <w:rFonts w:ascii="Arial" w:hAnsi="Arial" w:cs="Arial"/>
          <w:noProof/>
          <w:sz w:val="20"/>
          <w:szCs w:val="20"/>
          <w:lang w:eastAsia="en-GB"/>
        </w:rPr>
        <mc:AlternateContent>
          <mc:Choice Requires="wps">
            <w:drawing>
              <wp:anchor distT="0" distB="0" distL="114300" distR="114300" simplePos="0" relativeHeight="251797504" behindDoc="0" locked="0" layoutInCell="1" allowOverlap="1" wp14:anchorId="0D612F0F" wp14:editId="64571A28">
                <wp:simplePos x="0" y="0"/>
                <wp:positionH relativeFrom="column">
                  <wp:posOffset>-308758</wp:posOffset>
                </wp:positionH>
                <wp:positionV relativeFrom="paragraph">
                  <wp:posOffset>123149</wp:posOffset>
                </wp:positionV>
                <wp:extent cx="9491600" cy="38100"/>
                <wp:effectExtent l="38100" t="76200" r="0" b="114300"/>
                <wp:wrapNone/>
                <wp:docPr id="332" name="Straight Arrow Connector 332"/>
                <wp:cNvGraphicFramePr/>
                <a:graphic xmlns:a="http://schemas.openxmlformats.org/drawingml/2006/main">
                  <a:graphicData uri="http://schemas.microsoft.com/office/word/2010/wordprocessingShape">
                    <wps:wsp>
                      <wps:cNvCnPr/>
                      <wps:spPr>
                        <a:xfrm flipV="1">
                          <a:off x="0" y="0"/>
                          <a:ext cx="9491600" cy="3810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332" o:spid="_x0000_s1026" type="#_x0000_t32" style="position:absolute;margin-left:-24.3pt;margin-top:9.7pt;width:747.35pt;height:3pt;flip:y;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" strokecolor="#4579b8 [3044]">
                <v:stroke startarrow="open" endarrow="open"/>
              </v:shape>
            </w:pict>
          </mc:Fallback>
        </mc:AlternateConten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36 months</w:t>
      </w:r>
    </w:p>
    <w:p w:rsidR="009061F9" w:rsidRPr="00DA4F7B" w:rsidRDefault="009061F9" w:rsidP="009061F9">
      <w:pPr>
        <w:spacing w:after="0" w:line="240" w:lineRule="auto"/>
        <w:rPr>
          <w:rFonts w:ascii="Arial" w:hAnsi="Arial" w:cs="Arial"/>
          <w:sz w:val="20"/>
          <w:szCs w:val="20"/>
        </w:rPr>
      </w:pPr>
    </w:p>
    <w:p w:rsidR="009061F9" w:rsidRPr="00DA4F7B" w:rsidRDefault="009061F9" w:rsidP="009061F9">
      <w:pPr>
        <w:spacing w:after="0" w:line="240" w:lineRule="auto"/>
        <w:rPr>
          <w:rFonts w:ascii="Arial" w:hAnsi="Arial" w:cs="Arial"/>
          <w:sz w:val="20"/>
          <w:szCs w:val="20"/>
        </w:rPr>
      </w:pPr>
      <w:r>
        <w:rPr>
          <w:rFonts w:ascii="Arial" w:hAnsi="Arial" w:cs="Arial"/>
          <w:sz w:val="20"/>
          <w:szCs w:val="20"/>
        </w:rPr>
        <w:tab/>
      </w:r>
    </w:p>
    <w:p w:rsidR="009061F9" w:rsidRPr="00D930D6" w:rsidRDefault="009061F9" w:rsidP="009061F9">
      <w:pPr>
        <w:spacing w:after="0" w:line="240" w:lineRule="auto"/>
        <w:rPr>
          <w:rFonts w:ascii="Arial" w:hAnsi="Arial" w:cs="Arial"/>
          <w:color w:val="7030A0"/>
          <w:sz w:val="20"/>
          <w:szCs w:val="20"/>
        </w:rPr>
      </w:pPr>
      <w:r w:rsidRPr="00DE6A25">
        <w:rPr>
          <w:rFonts w:ascii="Arial" w:hAnsi="Arial" w:cs="Arial"/>
          <w:color w:val="7030A0"/>
          <w:sz w:val="20"/>
          <w:szCs w:val="20"/>
        </w:rPr>
        <w:t>CC</w:t>
      </w:r>
      <w:r>
        <w:rPr>
          <w:rFonts w:ascii="Arial" w:hAnsi="Arial" w:cs="Arial"/>
          <w:sz w:val="20"/>
          <w:szCs w:val="20"/>
        </w:rPr>
        <w:tab/>
        <w:t>Case Conference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441DF">
        <w:rPr>
          <w:rFonts w:ascii="Arial" w:hAnsi="Arial" w:cs="Arial"/>
          <w:color w:val="FF0000"/>
          <w:sz w:val="20"/>
          <w:szCs w:val="20"/>
        </w:rPr>
        <w:t xml:space="preserve">Phase 1 </w:t>
      </w:r>
      <w:r>
        <w:rPr>
          <w:rFonts w:ascii="Arial" w:hAnsi="Arial" w:cs="Arial"/>
          <w:sz w:val="20"/>
          <w:szCs w:val="20"/>
        </w:rPr>
        <w:t>(daytime UTR each weekend)</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9061F9" w:rsidRPr="00D930D6" w:rsidRDefault="009061F9" w:rsidP="009061F9">
      <w:pPr>
        <w:spacing w:after="0" w:line="240" w:lineRule="auto"/>
        <w:rPr>
          <w:rFonts w:ascii="Arial" w:hAnsi="Arial" w:cs="Arial"/>
          <w:color w:val="7030A0"/>
          <w:sz w:val="20"/>
          <w:szCs w:val="20"/>
        </w:rPr>
      </w:pPr>
      <w:r w:rsidRPr="00D930D6">
        <w:rPr>
          <w:rFonts w:ascii="Arial" w:hAnsi="Arial" w:cs="Arial"/>
          <w:color w:val="7030A0"/>
          <w:sz w:val="20"/>
          <w:szCs w:val="20"/>
        </w:rPr>
        <w:t>RMM</w:t>
      </w:r>
      <w:r w:rsidRPr="00D930D6">
        <w:rPr>
          <w:rFonts w:ascii="Arial" w:hAnsi="Arial" w:cs="Arial"/>
          <w:color w:val="7030A0"/>
          <w:sz w:val="20"/>
          <w:szCs w:val="20"/>
        </w:rPr>
        <w:tab/>
        <w:t>Risk Management Meeting</w:t>
      </w:r>
      <w:r>
        <w:rPr>
          <w:rFonts w:ascii="Arial" w:hAnsi="Arial" w:cs="Arial"/>
          <w:color w:val="7030A0"/>
          <w:sz w:val="20"/>
          <w:szCs w:val="20"/>
        </w:rPr>
        <w:tab/>
      </w:r>
      <w:r>
        <w:rPr>
          <w:rFonts w:ascii="Arial" w:hAnsi="Arial" w:cs="Arial"/>
          <w:color w:val="7030A0"/>
          <w:sz w:val="20"/>
          <w:szCs w:val="20"/>
        </w:rPr>
        <w:tab/>
      </w:r>
      <w:r>
        <w:rPr>
          <w:rFonts w:ascii="Arial" w:hAnsi="Arial" w:cs="Arial"/>
          <w:color w:val="7030A0"/>
          <w:sz w:val="20"/>
          <w:szCs w:val="20"/>
        </w:rPr>
        <w:tab/>
      </w:r>
      <w:r w:rsidRPr="005441DF">
        <w:rPr>
          <w:rFonts w:ascii="Arial" w:hAnsi="Arial" w:cs="Arial"/>
          <w:color w:val="FF0000"/>
          <w:sz w:val="20"/>
          <w:szCs w:val="20"/>
        </w:rPr>
        <w:t>Phase 2</w:t>
      </w:r>
      <w:r>
        <w:rPr>
          <w:rFonts w:ascii="Arial" w:hAnsi="Arial" w:cs="Arial"/>
          <w:sz w:val="20"/>
          <w:szCs w:val="20"/>
        </w:rPr>
        <w:t xml:space="preserve"> (overnight UTR Friday to Monday)</w:t>
      </w:r>
      <w:r w:rsidRPr="00D930D6">
        <w:rPr>
          <w:noProof/>
          <w:lang w:eastAsia="en-GB"/>
        </w:rPr>
        <w:t xml:space="preserve"> </w:t>
      </w:r>
    </w:p>
    <w:p w:rsidR="009061F9" w:rsidRPr="00DE6A25" w:rsidRDefault="009061F9" w:rsidP="009061F9">
      <w:pPr>
        <w:spacing w:after="0" w:line="240" w:lineRule="auto"/>
        <w:rPr>
          <w:rFonts w:ascii="Arial" w:hAnsi="Arial" w:cs="Arial"/>
          <w:color w:val="31849B" w:themeColor="accent5" w:themeShade="BF"/>
          <w:sz w:val="20"/>
          <w:szCs w:val="20"/>
        </w:rPr>
      </w:pPr>
      <w:r>
        <w:rPr>
          <w:rFonts w:ascii="Arial" w:hAnsi="Arial" w:cs="Arial"/>
          <w:color w:val="31849B" w:themeColor="accent5" w:themeShade="BF"/>
          <w:sz w:val="20"/>
          <w:szCs w:val="20"/>
        </w:rPr>
        <w:t>SC</w:t>
      </w:r>
      <w:r>
        <w:rPr>
          <w:rFonts w:ascii="Arial" w:hAnsi="Arial" w:cs="Arial"/>
          <w:color w:val="31849B" w:themeColor="accent5" w:themeShade="BF"/>
          <w:sz w:val="20"/>
          <w:szCs w:val="20"/>
        </w:rPr>
        <w:tab/>
      </w:r>
      <w:r>
        <w:rPr>
          <w:rFonts w:ascii="Arial" w:hAnsi="Arial" w:cs="Arial"/>
          <w:sz w:val="20"/>
          <w:szCs w:val="20"/>
        </w:rPr>
        <w:t>Security Categorisation</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441DF">
        <w:rPr>
          <w:rFonts w:ascii="Arial" w:hAnsi="Arial" w:cs="Arial"/>
          <w:color w:val="FF0000"/>
          <w:sz w:val="20"/>
          <w:szCs w:val="20"/>
        </w:rPr>
        <w:t>Phase 3</w:t>
      </w:r>
      <w:r>
        <w:rPr>
          <w:rFonts w:ascii="Arial" w:hAnsi="Arial" w:cs="Arial"/>
          <w:sz w:val="20"/>
          <w:szCs w:val="20"/>
        </w:rPr>
        <w:t xml:space="preserve"> (Full-time in the Community)</w:t>
      </w:r>
    </w:p>
    <w:p w:rsidR="009061F9" w:rsidRPr="00DA4F7B" w:rsidRDefault="009061F9" w:rsidP="0036007A">
      <w:pPr>
        <w:tabs>
          <w:tab w:val="left" w:pos="720"/>
          <w:tab w:val="left" w:pos="1440"/>
          <w:tab w:val="left" w:pos="2160"/>
          <w:tab w:val="left" w:pos="2880"/>
          <w:tab w:val="left" w:pos="3600"/>
          <w:tab w:val="left" w:pos="4320"/>
          <w:tab w:val="left" w:pos="10815"/>
        </w:tabs>
        <w:spacing w:after="0" w:line="240" w:lineRule="auto"/>
        <w:rPr>
          <w:rFonts w:ascii="Arial" w:hAnsi="Arial" w:cs="Arial"/>
          <w:sz w:val="20"/>
          <w:szCs w:val="20"/>
        </w:rPr>
      </w:pPr>
      <w:r w:rsidRPr="00DE6A25">
        <w:rPr>
          <w:rFonts w:ascii="Arial" w:hAnsi="Arial" w:cs="Arial"/>
          <w:color w:val="92D050"/>
          <w:sz w:val="20"/>
          <w:szCs w:val="20"/>
        </w:rPr>
        <w:t>ATR</w:t>
      </w:r>
      <w:r>
        <w:rPr>
          <w:rFonts w:ascii="Arial" w:hAnsi="Arial" w:cs="Arial"/>
          <w:sz w:val="20"/>
          <w:szCs w:val="20"/>
        </w:rPr>
        <w:t xml:space="preserve"> </w:t>
      </w:r>
      <w:r>
        <w:rPr>
          <w:rFonts w:ascii="Arial" w:hAnsi="Arial" w:cs="Arial"/>
          <w:sz w:val="20"/>
          <w:szCs w:val="20"/>
        </w:rPr>
        <w:tab/>
        <w:t>Accompanied Temporary Release</w:t>
      </w:r>
      <w:r>
        <w:rPr>
          <w:rFonts w:ascii="Arial" w:hAnsi="Arial" w:cs="Arial"/>
          <w:sz w:val="20"/>
          <w:szCs w:val="20"/>
        </w:rPr>
        <w:tab/>
      </w:r>
      <w:r w:rsidR="0036007A">
        <w:rPr>
          <w:rFonts w:ascii="Arial" w:hAnsi="Arial" w:cs="Arial"/>
          <w:sz w:val="20"/>
          <w:szCs w:val="20"/>
        </w:rPr>
        <w:tab/>
      </w:r>
    </w:p>
    <w:p w:rsidR="009061F9" w:rsidRPr="00EF08CC" w:rsidRDefault="009061F9" w:rsidP="009061F9">
      <w:pPr>
        <w:spacing w:after="0" w:line="240" w:lineRule="auto"/>
        <w:rPr>
          <w:rFonts w:ascii="Arial" w:hAnsi="Arial" w:cs="Arial"/>
          <w:b/>
          <w:color w:val="92D050"/>
          <w:sz w:val="20"/>
          <w:szCs w:val="20"/>
        </w:rPr>
      </w:pPr>
      <w:r w:rsidRPr="00DE6A25">
        <w:rPr>
          <w:rFonts w:ascii="Arial" w:hAnsi="Arial" w:cs="Arial"/>
          <w:color w:val="92D050"/>
          <w:sz w:val="20"/>
          <w:szCs w:val="20"/>
        </w:rPr>
        <w:t>UTR</w:t>
      </w:r>
      <w:r>
        <w:rPr>
          <w:rFonts w:ascii="Arial" w:hAnsi="Arial" w:cs="Arial"/>
          <w:sz w:val="20"/>
          <w:szCs w:val="20"/>
        </w:rPr>
        <w:t xml:space="preserve"> </w:t>
      </w:r>
      <w:r>
        <w:rPr>
          <w:rFonts w:ascii="Arial" w:hAnsi="Arial" w:cs="Arial"/>
          <w:sz w:val="20"/>
          <w:szCs w:val="20"/>
        </w:rPr>
        <w:tab/>
        <w:t>Unaccompanied Temporary Release</w:t>
      </w:r>
      <w:r w:rsidRPr="00ED3B43">
        <w:rPr>
          <w:rFonts w:ascii="Arial" w:hAnsi="Arial" w:cs="Arial"/>
          <w:color w:val="FF0000"/>
          <w:sz w:val="20"/>
          <w:szCs w:val="20"/>
        </w:rPr>
        <w:t xml:space="preserve"> </w:t>
      </w:r>
      <w:r>
        <w:rPr>
          <w:rFonts w:ascii="Arial" w:hAnsi="Arial" w:cs="Arial"/>
          <w:color w:val="FF0000"/>
          <w:sz w:val="20"/>
          <w:szCs w:val="20"/>
        </w:rPr>
        <w:tab/>
        <w:t xml:space="preserve">    </w:t>
      </w:r>
    </w:p>
    <w:p w:rsidR="009061F9" w:rsidRDefault="009061F9" w:rsidP="009061F9">
      <w:pPr>
        <w:spacing w:after="0" w:line="240" w:lineRule="auto"/>
        <w:rPr>
          <w:rFonts w:ascii="Arial" w:hAnsi="Arial" w:cs="Arial"/>
          <w:sz w:val="20"/>
          <w:szCs w:val="20"/>
        </w:rPr>
      </w:pPr>
      <w:r>
        <w:rPr>
          <w:rFonts w:ascii="Arial" w:hAnsi="Arial" w:cs="Arial"/>
          <w:sz w:val="20"/>
          <w:szCs w:val="20"/>
        </w:rPr>
        <w:t xml:space="preserve">TED </w:t>
      </w:r>
      <w:r>
        <w:rPr>
          <w:rFonts w:ascii="Arial" w:hAnsi="Arial" w:cs="Arial"/>
          <w:sz w:val="20"/>
          <w:szCs w:val="20"/>
        </w:rPr>
        <w:tab/>
        <w:t xml:space="preserve">Tariff Expire Date </w:t>
      </w:r>
      <w:r w:rsidR="00371A4F">
        <w:rPr>
          <w:rFonts w:ascii="Arial" w:hAnsi="Arial" w:cs="Arial"/>
          <w:sz w:val="20"/>
          <w:szCs w:val="20"/>
        </w:rPr>
        <w:tab/>
      </w:r>
      <w:r w:rsidR="00371A4F">
        <w:rPr>
          <w:rFonts w:ascii="Arial" w:hAnsi="Arial" w:cs="Arial"/>
          <w:sz w:val="20"/>
          <w:szCs w:val="20"/>
        </w:rPr>
        <w:tab/>
      </w:r>
      <w:r>
        <w:rPr>
          <w:rFonts w:ascii="Arial" w:hAnsi="Arial" w:cs="Arial"/>
          <w:sz w:val="20"/>
          <w:szCs w:val="20"/>
        </w:rPr>
        <w:tab/>
      </w:r>
      <w:r>
        <w:rPr>
          <w:rFonts w:ascii="Arial" w:hAnsi="Arial" w:cs="Arial"/>
          <w:sz w:val="20"/>
          <w:szCs w:val="20"/>
        </w:rPr>
        <w:tab/>
      </w:r>
      <w:r w:rsidRPr="00D930D6">
        <w:rPr>
          <w:rFonts w:ascii="Arial" w:hAnsi="Arial" w:cs="Arial"/>
          <w:color w:val="FF0000"/>
          <w:sz w:val="20"/>
          <w:szCs w:val="20"/>
        </w:rPr>
        <w:t>LAPPP</w:t>
      </w:r>
      <w:r>
        <w:rPr>
          <w:rFonts w:ascii="Arial" w:hAnsi="Arial" w:cs="Arial"/>
          <w:sz w:val="20"/>
          <w:szCs w:val="20"/>
        </w:rPr>
        <w:t xml:space="preserve"> (applicable only if subject t to PPANI)</w:t>
      </w:r>
    </w:p>
    <w:p w:rsidR="009061F9" w:rsidRDefault="009061F9" w:rsidP="009061F9">
      <w:pPr>
        <w:spacing w:after="0" w:line="240" w:lineRule="auto"/>
        <w:rPr>
          <w:rFonts w:ascii="Arial" w:hAnsi="Arial" w:cs="Arial"/>
          <w:sz w:val="20"/>
          <w:szCs w:val="20"/>
        </w:rPr>
      </w:pPr>
      <w:r w:rsidRPr="00D930D6">
        <w:rPr>
          <w:rFonts w:ascii="Arial" w:hAnsi="Arial" w:cs="Arial"/>
          <w:sz w:val="20"/>
          <w:szCs w:val="20"/>
        </w:rPr>
        <w:t>WOU</w:t>
      </w:r>
      <w:r>
        <w:rPr>
          <w:rFonts w:ascii="Arial" w:hAnsi="Arial" w:cs="Arial"/>
          <w:sz w:val="20"/>
          <w:szCs w:val="20"/>
        </w:rPr>
        <w:tab/>
        <w:t>Working Out Unit</w:t>
      </w:r>
      <w:r w:rsidRPr="009061F9">
        <w:rPr>
          <w:noProof/>
        </w:rPr>
        <w:t xml:space="preserve"> </w:t>
      </w:r>
    </w:p>
    <w:p w:rsidR="00DE348E" w:rsidRDefault="009061F9" w:rsidP="009061F9">
      <w:pPr>
        <w:spacing w:after="0" w:line="240" w:lineRule="auto"/>
        <w:rPr>
          <w:rFonts w:ascii="Arial" w:hAnsi="Arial" w:cs="Arial"/>
          <w:sz w:val="20"/>
          <w:szCs w:val="20"/>
        </w:rPr>
        <w:sectPr w:rsidR="00DE348E" w:rsidSect="00D15B08">
          <w:pgSz w:w="16838" w:h="11906" w:orient="landscape"/>
          <w:pgMar w:top="426" w:right="993" w:bottom="142" w:left="1440" w:header="708" w:footer="708" w:gutter="0"/>
          <w:cols w:space="708"/>
          <w:docGrid w:linePitch="360"/>
        </w:sectPr>
      </w:pPr>
      <w:r>
        <w:rPr>
          <w:noProof/>
          <w:lang w:eastAsia="en-GB"/>
        </w:rPr>
        <w:drawing>
          <wp:anchor distT="0" distB="0" distL="114300" distR="114300" simplePos="0" relativeHeight="251816960" behindDoc="1" locked="0" layoutInCell="1" allowOverlap="1" wp14:anchorId="7C935ADA" wp14:editId="3C1153BC">
            <wp:simplePos x="0" y="0"/>
            <wp:positionH relativeFrom="column">
              <wp:posOffset>8184515</wp:posOffset>
            </wp:positionH>
            <wp:positionV relativeFrom="page">
              <wp:posOffset>6671945</wp:posOffset>
            </wp:positionV>
            <wp:extent cx="1001395" cy="664845"/>
            <wp:effectExtent l="0" t="0" r="8255" b="1905"/>
            <wp:wrapNone/>
            <wp:docPr id="334" name="Picture 334" descr="DOJNI_acronym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JNI_acronym_RGB"/>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01395" cy="6648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PCNI </w:t>
      </w:r>
      <w:r>
        <w:rPr>
          <w:rFonts w:ascii="Arial" w:hAnsi="Arial" w:cs="Arial"/>
          <w:sz w:val="20"/>
          <w:szCs w:val="20"/>
        </w:rPr>
        <w:tab/>
        <w:t>Parole Commissioners of Northern Ireland</w:t>
      </w:r>
    </w:p>
    <w:p w:rsidR="002B1DEF" w:rsidRPr="006C4CC4" w:rsidRDefault="002B1DEF" w:rsidP="003B3A76">
      <w:pPr>
        <w:spacing w:line="240" w:lineRule="auto"/>
        <w:jc w:val="center"/>
        <w:rPr>
          <w:rFonts w:ascii="Arial" w:hAnsi="Arial" w:cs="Arial"/>
          <w:b/>
          <w:sz w:val="36"/>
          <w:szCs w:val="36"/>
        </w:rPr>
      </w:pPr>
      <w:r w:rsidRPr="001F4EEC">
        <w:rPr>
          <w:noProof/>
          <w:sz w:val="36"/>
          <w:szCs w:val="36"/>
          <w:lang w:eastAsia="en-GB"/>
        </w:rPr>
        <w:lastRenderedPageBreak/>
        <mc:AlternateContent>
          <mc:Choice Requires="wps">
            <w:drawing>
              <wp:anchor distT="0" distB="0" distL="114300" distR="114300" simplePos="0" relativeHeight="251708416" behindDoc="0" locked="0" layoutInCell="1" allowOverlap="1" wp14:anchorId="673118F1" wp14:editId="6196D501">
                <wp:simplePos x="0" y="0"/>
                <wp:positionH relativeFrom="column">
                  <wp:posOffset>2400300</wp:posOffset>
                </wp:positionH>
                <wp:positionV relativeFrom="paragraph">
                  <wp:posOffset>2425700</wp:posOffset>
                </wp:positionV>
                <wp:extent cx="0" cy="0"/>
                <wp:effectExtent l="9525" t="6350" r="9525" b="127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91pt" to="189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"/>
            </w:pict>
          </mc:Fallback>
        </mc:AlternateContent>
      </w:r>
      <w:r w:rsidRPr="001F4EEC">
        <w:rPr>
          <w:noProof/>
          <w:sz w:val="36"/>
          <w:szCs w:val="36"/>
          <w:lang w:eastAsia="en-GB"/>
        </w:rPr>
        <mc:AlternateContent>
          <mc:Choice Requires="wps">
            <w:drawing>
              <wp:anchor distT="0" distB="0" distL="114300" distR="114300" simplePos="0" relativeHeight="251709440" behindDoc="0" locked="0" layoutInCell="1" allowOverlap="1" wp14:anchorId="72766013" wp14:editId="4250BB81">
                <wp:simplePos x="0" y="0"/>
                <wp:positionH relativeFrom="column">
                  <wp:posOffset>2286000</wp:posOffset>
                </wp:positionH>
                <wp:positionV relativeFrom="paragraph">
                  <wp:posOffset>46990</wp:posOffset>
                </wp:positionV>
                <wp:extent cx="0" cy="0"/>
                <wp:effectExtent l="9525" t="8890" r="9525" b="1016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7pt" to="180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"/>
            </w:pict>
          </mc:Fallback>
        </mc:AlternateContent>
      </w:r>
      <w:r w:rsidRPr="001F4EEC">
        <w:rPr>
          <w:rFonts w:ascii="Arial" w:hAnsi="Arial" w:cs="Arial"/>
          <w:b/>
          <w:sz w:val="36"/>
          <w:szCs w:val="36"/>
        </w:rPr>
        <w:t>Regression</w:t>
      </w:r>
      <w:r>
        <w:rPr>
          <w:rFonts w:ascii="Arial" w:hAnsi="Arial" w:cs="Arial"/>
          <w:b/>
          <w:sz w:val="36"/>
          <w:szCs w:val="36"/>
        </w:rPr>
        <w:t xml:space="preserve"> Chart</w:t>
      </w:r>
      <w:r w:rsidRPr="001F4EEC">
        <w:rPr>
          <w:rFonts w:ascii="Arial" w:hAnsi="Arial" w:cs="Arial"/>
          <w:b/>
          <w:sz w:val="36"/>
          <w:szCs w:val="36"/>
        </w:rPr>
        <w:t xml:space="preserve"> from </w:t>
      </w:r>
      <w:r>
        <w:rPr>
          <w:rFonts w:ascii="Arial" w:hAnsi="Arial" w:cs="Arial"/>
          <w:b/>
          <w:sz w:val="36"/>
          <w:szCs w:val="36"/>
        </w:rPr>
        <w:t xml:space="preserve">a Working </w:t>
      </w:r>
      <w:proofErr w:type="gramStart"/>
      <w:r>
        <w:rPr>
          <w:rFonts w:ascii="Arial" w:hAnsi="Arial" w:cs="Arial"/>
          <w:b/>
          <w:sz w:val="36"/>
          <w:szCs w:val="36"/>
        </w:rPr>
        <w:t>Out</w:t>
      </w:r>
      <w:proofErr w:type="gramEnd"/>
      <w:r>
        <w:rPr>
          <w:rFonts w:ascii="Arial" w:hAnsi="Arial" w:cs="Arial"/>
          <w:b/>
          <w:sz w:val="36"/>
          <w:szCs w:val="36"/>
        </w:rPr>
        <w:t xml:space="preserve"> Unit</w:t>
      </w:r>
    </w:p>
    <w:p w:rsidR="002B1DEF" w:rsidRDefault="002B1DEF" w:rsidP="003B3A76">
      <w:pPr>
        <w:spacing w:line="240" w:lineRule="auto"/>
      </w:pPr>
      <w:r>
        <w:rPr>
          <w:noProof/>
          <w:lang w:eastAsia="en-GB"/>
        </w:rPr>
        <mc:AlternateContent>
          <mc:Choice Requires="wps">
            <w:drawing>
              <wp:anchor distT="0" distB="0" distL="114300" distR="114300" simplePos="0" relativeHeight="251710464" behindDoc="0" locked="0" layoutInCell="1" allowOverlap="1" wp14:anchorId="6581007F" wp14:editId="20FCE26D">
                <wp:simplePos x="0" y="0"/>
                <wp:positionH relativeFrom="column">
                  <wp:posOffset>266700</wp:posOffset>
                </wp:positionH>
                <wp:positionV relativeFrom="paragraph">
                  <wp:posOffset>65405</wp:posOffset>
                </wp:positionV>
                <wp:extent cx="5608320" cy="752475"/>
                <wp:effectExtent l="0" t="0" r="11430" b="285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752475"/>
                        </a:xfrm>
                        <a:prstGeom prst="rect">
                          <a:avLst/>
                        </a:prstGeom>
                        <a:solidFill>
                          <a:srgbClr val="FFFFFF"/>
                        </a:solidFill>
                        <a:ln w="9525">
                          <a:solidFill>
                            <a:srgbClr val="000000"/>
                          </a:solidFill>
                          <a:miter lim="800000"/>
                          <a:headEnd/>
                          <a:tailEnd/>
                        </a:ln>
                      </wps:spPr>
                      <wps:txbx>
                        <w:txbxContent>
                          <w:p w:rsidR="003D79D5" w:rsidRPr="0042507B" w:rsidRDefault="003D79D5" w:rsidP="002B1DEF">
                            <w:pPr>
                              <w:jc w:val="both"/>
                              <w:rPr>
                                <w:rFonts w:ascii="Arial" w:hAnsi="Arial" w:cs="Arial"/>
                                <w:lang w:val="en-US"/>
                              </w:rPr>
                            </w:pPr>
                            <w:r w:rsidRPr="0042507B">
                              <w:rPr>
                                <w:rFonts w:ascii="Arial" w:hAnsi="Arial" w:cs="Arial"/>
                                <w:lang w:val="en-US"/>
                              </w:rPr>
                              <w:t xml:space="preserve">Progression to the Working </w:t>
                            </w:r>
                            <w:proofErr w:type="gramStart"/>
                            <w:r w:rsidRPr="0042507B">
                              <w:rPr>
                                <w:rFonts w:ascii="Arial" w:hAnsi="Arial" w:cs="Arial"/>
                                <w:lang w:val="en-US"/>
                              </w:rPr>
                              <w:t>Out</w:t>
                            </w:r>
                            <w:proofErr w:type="gramEnd"/>
                            <w:r w:rsidRPr="0042507B">
                              <w:rPr>
                                <w:rFonts w:ascii="Arial" w:hAnsi="Arial" w:cs="Arial"/>
                                <w:lang w:val="en-US"/>
                              </w:rPr>
                              <w:t xml:space="preserve"> Unit (WOU) will be considered subject to prisoners meeting agreed criteria and having demonstrated that they are complying with their Personal Development Plan (PDP)</w:t>
                            </w:r>
                          </w:p>
                          <w:p w:rsidR="003D79D5" w:rsidRPr="0042507B" w:rsidRDefault="003D79D5" w:rsidP="002B1DEF">
                            <w:pPr>
                              <w:jc w:val="both"/>
                              <w:rPr>
                                <w:rFonts w:ascii="Arial" w:hAnsi="Arial" w:cs="Arial"/>
                                <w:lang w:val="en-US"/>
                              </w:rPr>
                            </w:pPr>
                          </w:p>
                          <w:p w:rsidR="003D79D5" w:rsidRPr="0042507B" w:rsidRDefault="003D79D5" w:rsidP="002B1DEF">
                            <w:pPr>
                              <w:jc w:val="both"/>
                              <w:rPr>
                                <w:rFonts w:ascii="Arial" w:hAnsi="Arial" w:cs="Arial"/>
                                <w:lang w:val="en-US"/>
                              </w:rPr>
                            </w:pPr>
                            <w:r w:rsidRPr="0042507B">
                              <w:rPr>
                                <w:rFonts w:ascii="Arial" w:hAnsi="Arial" w:cs="Arial"/>
                                <w:lang w:val="en-US"/>
                              </w:rPr>
                              <w:t xml:space="preserve">Progression Dossier prepared prior to transfer to Working </w:t>
                            </w:r>
                            <w:proofErr w:type="gramStart"/>
                            <w:r w:rsidRPr="0042507B">
                              <w:rPr>
                                <w:rFonts w:ascii="Arial" w:hAnsi="Arial" w:cs="Arial"/>
                                <w:lang w:val="en-US"/>
                              </w:rPr>
                              <w:t>Out</w:t>
                            </w:r>
                            <w:proofErr w:type="gramEnd"/>
                            <w:r w:rsidRPr="0042507B">
                              <w:rPr>
                                <w:rFonts w:ascii="Arial" w:hAnsi="Arial" w:cs="Arial"/>
                                <w:lang w:val="en-US"/>
                              </w:rPr>
                              <w:t xml:space="preserve"> Unit (WOU)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5" type="#_x0000_t202" style="position:absolute;margin-left:21pt;margin-top:5.15pt;width:441.6pt;height:59.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">
                <v:textbox>
                  <w:txbxContent>
                    <w:p w:rsidR="003D79D5" w:rsidRPr="0042507B" w:rsidRDefault="003D79D5" w:rsidP="002B1DEF">
                      <w:pPr>
                        <w:jc w:val="both"/>
                        <w:rPr>
                          <w:rFonts w:ascii="Arial" w:hAnsi="Arial" w:cs="Arial"/>
                          <w:lang w:val="en-US"/>
                        </w:rPr>
                      </w:pPr>
                      <w:r w:rsidRPr="0042507B">
                        <w:rPr>
                          <w:rFonts w:ascii="Arial" w:hAnsi="Arial" w:cs="Arial"/>
                          <w:lang w:val="en-US"/>
                        </w:rPr>
                        <w:t xml:space="preserve">Progression to the Working </w:t>
                      </w:r>
                      <w:proofErr w:type="gramStart"/>
                      <w:r w:rsidRPr="0042507B">
                        <w:rPr>
                          <w:rFonts w:ascii="Arial" w:hAnsi="Arial" w:cs="Arial"/>
                          <w:lang w:val="en-US"/>
                        </w:rPr>
                        <w:t>Out</w:t>
                      </w:r>
                      <w:proofErr w:type="gramEnd"/>
                      <w:r w:rsidRPr="0042507B">
                        <w:rPr>
                          <w:rFonts w:ascii="Arial" w:hAnsi="Arial" w:cs="Arial"/>
                          <w:lang w:val="en-US"/>
                        </w:rPr>
                        <w:t xml:space="preserve"> Unit (WOU) will be considered subject to prisoners meeting agreed criteria and having demonstrated that they are complying with their Personal Development Plan (PDP)</w:t>
                      </w:r>
                    </w:p>
                    <w:p w:rsidR="003D79D5" w:rsidRPr="0042507B" w:rsidRDefault="003D79D5" w:rsidP="002B1DEF">
                      <w:pPr>
                        <w:jc w:val="both"/>
                        <w:rPr>
                          <w:rFonts w:ascii="Arial" w:hAnsi="Arial" w:cs="Arial"/>
                          <w:lang w:val="en-US"/>
                        </w:rPr>
                      </w:pPr>
                    </w:p>
                    <w:p w:rsidR="003D79D5" w:rsidRPr="0042507B" w:rsidRDefault="003D79D5" w:rsidP="002B1DEF">
                      <w:pPr>
                        <w:jc w:val="both"/>
                        <w:rPr>
                          <w:rFonts w:ascii="Arial" w:hAnsi="Arial" w:cs="Arial"/>
                          <w:lang w:val="en-US"/>
                        </w:rPr>
                      </w:pPr>
                      <w:r w:rsidRPr="0042507B">
                        <w:rPr>
                          <w:rFonts w:ascii="Arial" w:hAnsi="Arial" w:cs="Arial"/>
                          <w:lang w:val="en-US"/>
                        </w:rPr>
                        <w:t xml:space="preserve">Progression Dossier prepared prior to transfer to Working </w:t>
                      </w:r>
                      <w:proofErr w:type="gramStart"/>
                      <w:r w:rsidRPr="0042507B">
                        <w:rPr>
                          <w:rFonts w:ascii="Arial" w:hAnsi="Arial" w:cs="Arial"/>
                          <w:lang w:val="en-US"/>
                        </w:rPr>
                        <w:t>Out</w:t>
                      </w:r>
                      <w:proofErr w:type="gramEnd"/>
                      <w:r w:rsidRPr="0042507B">
                        <w:rPr>
                          <w:rFonts w:ascii="Arial" w:hAnsi="Arial" w:cs="Arial"/>
                          <w:lang w:val="en-US"/>
                        </w:rPr>
                        <w:t xml:space="preserve"> Unit (WOU)</w:t>
                      </w:r>
                    </w:p>
                  </w:txbxContent>
                </v:textbox>
              </v:shape>
            </w:pict>
          </mc:Fallback>
        </mc:AlternateContent>
      </w:r>
    </w:p>
    <w:p w:rsidR="002B1DEF" w:rsidRDefault="002B1DEF" w:rsidP="003B3A76">
      <w:pPr>
        <w:spacing w:line="240" w:lineRule="auto"/>
      </w:pPr>
    </w:p>
    <w:p w:rsidR="002B1DEF" w:rsidRDefault="003B3A76" w:rsidP="003B3A76">
      <w:pPr>
        <w:spacing w:line="240" w:lineRule="auto"/>
      </w:pPr>
      <w:r>
        <w:rPr>
          <w:noProof/>
          <w:lang w:eastAsia="en-GB"/>
        </w:rPr>
        <mc:AlternateContent>
          <mc:Choice Requires="wps">
            <w:drawing>
              <wp:anchor distT="0" distB="0" distL="114300" distR="114300" simplePos="0" relativeHeight="251726848" behindDoc="0" locked="0" layoutInCell="1" allowOverlap="1" wp14:anchorId="7D17A9AF" wp14:editId="0FD598C9">
                <wp:simplePos x="0" y="0"/>
                <wp:positionH relativeFrom="column">
                  <wp:posOffset>3057525</wp:posOffset>
                </wp:positionH>
                <wp:positionV relativeFrom="paragraph">
                  <wp:posOffset>278765</wp:posOffset>
                </wp:positionV>
                <wp:extent cx="0" cy="266700"/>
                <wp:effectExtent l="76200" t="0" r="57150" b="571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21.95pt" to="240.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">
                <v:stroke endarrow="block"/>
              </v:line>
            </w:pict>
          </mc:Fallback>
        </mc:AlternateContent>
      </w:r>
    </w:p>
    <w:p w:rsidR="002B1DEF" w:rsidRDefault="002B1DEF" w:rsidP="003B3A76">
      <w:pPr>
        <w:spacing w:line="240" w:lineRule="auto"/>
      </w:pPr>
    </w:p>
    <w:p w:rsidR="002B1DEF" w:rsidRDefault="002B1DEF" w:rsidP="003B3A76">
      <w:pPr>
        <w:spacing w:line="240" w:lineRule="auto"/>
      </w:pPr>
      <w:r>
        <w:rPr>
          <w:noProof/>
          <w:lang w:eastAsia="en-GB"/>
        </w:rPr>
        <mc:AlternateContent>
          <mc:Choice Requires="wps">
            <w:drawing>
              <wp:anchor distT="0" distB="0" distL="114300" distR="114300" simplePos="0" relativeHeight="251723776" behindDoc="0" locked="0" layoutInCell="1" allowOverlap="1" wp14:anchorId="06E6E7F5" wp14:editId="635D4478">
                <wp:simplePos x="0" y="0"/>
                <wp:positionH relativeFrom="column">
                  <wp:posOffset>219075</wp:posOffset>
                </wp:positionH>
                <wp:positionV relativeFrom="paragraph">
                  <wp:posOffset>137160</wp:posOffset>
                </wp:positionV>
                <wp:extent cx="5654040" cy="638175"/>
                <wp:effectExtent l="0" t="0" r="22860"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638175"/>
                        </a:xfrm>
                        <a:prstGeom prst="rect">
                          <a:avLst/>
                        </a:prstGeom>
                        <a:solidFill>
                          <a:srgbClr val="FFFFFF"/>
                        </a:solidFill>
                        <a:ln w="9525">
                          <a:solidFill>
                            <a:srgbClr val="000000"/>
                          </a:solidFill>
                          <a:miter lim="800000"/>
                          <a:headEnd/>
                          <a:tailEnd/>
                        </a:ln>
                      </wps:spPr>
                      <wps:txbx>
                        <w:txbxContent>
                          <w:p w:rsidR="003D79D5" w:rsidRPr="0042507B" w:rsidRDefault="003D79D5" w:rsidP="002B1DEF">
                            <w:pPr>
                              <w:jc w:val="both"/>
                              <w:rPr>
                                <w:rFonts w:ascii="Arial" w:hAnsi="Arial" w:cs="Arial"/>
                                <w:lang w:val="en-US"/>
                              </w:rPr>
                            </w:pPr>
                            <w:r w:rsidRPr="0042507B">
                              <w:rPr>
                                <w:rFonts w:ascii="Arial" w:hAnsi="Arial" w:cs="Arial"/>
                                <w:lang w:val="en-US"/>
                              </w:rPr>
                              <w:t>When there is a breach of conditions or evidence of increase in levels of risk, the Senior Officer will consult with the PDP Co-</w:t>
                            </w:r>
                            <w:proofErr w:type="spellStart"/>
                            <w:r w:rsidRPr="0042507B">
                              <w:rPr>
                                <w:rFonts w:ascii="Arial" w:hAnsi="Arial" w:cs="Arial"/>
                                <w:lang w:val="en-US"/>
                              </w:rPr>
                              <w:t>ordinator</w:t>
                            </w:r>
                            <w:proofErr w:type="spellEnd"/>
                            <w:r w:rsidRPr="0042507B">
                              <w:rPr>
                                <w:rFonts w:ascii="Arial" w:hAnsi="Arial" w:cs="Arial"/>
                                <w:lang w:val="en-US"/>
                              </w:rPr>
                              <w:t xml:space="preserve"> and PDU Governor to confirm breach and agree on course of action to take</w:t>
                            </w:r>
                          </w:p>
                          <w:p w:rsidR="003D79D5" w:rsidRDefault="003D79D5" w:rsidP="002B1DEF">
                            <w:pPr>
                              <w:rPr>
                                <w:rFonts w:ascii="Arial" w:hAnsi="Arial" w:cs="Arial"/>
                                <w:lang w:val="en-US"/>
                              </w:rPr>
                            </w:pPr>
                          </w:p>
                          <w:p w:rsidR="003D79D5" w:rsidRDefault="003D79D5" w:rsidP="002B1DEF">
                            <w:pPr>
                              <w:rPr>
                                <w:rFonts w:ascii="Arial" w:hAnsi="Arial" w:cs="Arial"/>
                                <w:lang w:val="en-US"/>
                              </w:rPr>
                            </w:pPr>
                          </w:p>
                          <w:p w:rsidR="003D79D5" w:rsidRPr="004F7638" w:rsidRDefault="003D79D5" w:rsidP="002B1DEF">
                            <w:pPr>
                              <w:rPr>
                                <w:rFonts w:ascii="Arial" w:hAnsi="Arial" w:cs="Arial"/>
                                <w:lang w:val="en-US"/>
                              </w:rPr>
                            </w:pPr>
                            <w:r w:rsidRPr="004F7638">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6" type="#_x0000_t202" style="position:absolute;margin-left:17.25pt;margin-top:10.8pt;width:445.2pt;height:50.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">
                <v:textbox>
                  <w:txbxContent>
                    <w:p w:rsidR="003D79D5" w:rsidRPr="0042507B" w:rsidRDefault="003D79D5" w:rsidP="002B1DEF">
                      <w:pPr>
                        <w:jc w:val="both"/>
                        <w:rPr>
                          <w:rFonts w:ascii="Arial" w:hAnsi="Arial" w:cs="Arial"/>
                          <w:lang w:val="en-US"/>
                        </w:rPr>
                      </w:pPr>
                      <w:r w:rsidRPr="0042507B">
                        <w:rPr>
                          <w:rFonts w:ascii="Arial" w:hAnsi="Arial" w:cs="Arial"/>
                          <w:lang w:val="en-US"/>
                        </w:rPr>
                        <w:t>When there is a breach of conditions or evidence of increase in levels of risk, the Senior Officer will consult with the PDP Co-</w:t>
                      </w:r>
                      <w:proofErr w:type="spellStart"/>
                      <w:r w:rsidRPr="0042507B">
                        <w:rPr>
                          <w:rFonts w:ascii="Arial" w:hAnsi="Arial" w:cs="Arial"/>
                          <w:lang w:val="en-US"/>
                        </w:rPr>
                        <w:t>ordinator</w:t>
                      </w:r>
                      <w:proofErr w:type="spellEnd"/>
                      <w:r w:rsidRPr="0042507B">
                        <w:rPr>
                          <w:rFonts w:ascii="Arial" w:hAnsi="Arial" w:cs="Arial"/>
                          <w:lang w:val="en-US"/>
                        </w:rPr>
                        <w:t xml:space="preserve"> and PDU Governor to confirm breach and agree on course of action to take</w:t>
                      </w:r>
                    </w:p>
                    <w:p w:rsidR="003D79D5" w:rsidRDefault="003D79D5" w:rsidP="002B1DEF">
                      <w:pPr>
                        <w:rPr>
                          <w:rFonts w:ascii="Arial" w:hAnsi="Arial" w:cs="Arial"/>
                          <w:lang w:val="en-US"/>
                        </w:rPr>
                      </w:pPr>
                    </w:p>
                    <w:p w:rsidR="003D79D5" w:rsidRDefault="003D79D5" w:rsidP="002B1DEF">
                      <w:pPr>
                        <w:rPr>
                          <w:rFonts w:ascii="Arial" w:hAnsi="Arial" w:cs="Arial"/>
                          <w:lang w:val="en-US"/>
                        </w:rPr>
                      </w:pPr>
                    </w:p>
                    <w:p w:rsidR="003D79D5" w:rsidRPr="004F7638" w:rsidRDefault="003D79D5" w:rsidP="002B1DEF">
                      <w:pPr>
                        <w:rPr>
                          <w:rFonts w:ascii="Arial" w:hAnsi="Arial" w:cs="Arial"/>
                          <w:lang w:val="en-US"/>
                        </w:rPr>
                      </w:pPr>
                      <w:r w:rsidRPr="004F7638">
                        <w:rPr>
                          <w:rFonts w:ascii="Arial" w:hAnsi="Arial" w:cs="Arial"/>
                          <w:lang w:val="en-US"/>
                        </w:rPr>
                        <w:t xml:space="preserve"> </w:t>
                      </w:r>
                    </w:p>
                  </w:txbxContent>
                </v:textbox>
              </v:shape>
            </w:pict>
          </mc:Fallback>
        </mc:AlternateContent>
      </w:r>
    </w:p>
    <w:p w:rsidR="002B1DEF" w:rsidRDefault="002B1DEF" w:rsidP="003B3A76">
      <w:pPr>
        <w:spacing w:line="240" w:lineRule="auto"/>
      </w:pPr>
    </w:p>
    <w:p w:rsidR="002B1DEF" w:rsidRDefault="002B1DEF" w:rsidP="003B3A76">
      <w:pPr>
        <w:spacing w:line="240" w:lineRule="auto"/>
      </w:pPr>
    </w:p>
    <w:p w:rsidR="002B1DEF" w:rsidRDefault="002B1DEF" w:rsidP="003B3A76">
      <w:pPr>
        <w:spacing w:line="240" w:lineRule="auto"/>
      </w:pPr>
      <w:r>
        <w:rPr>
          <w:noProof/>
          <w:lang w:eastAsia="en-GB"/>
        </w:rPr>
        <mc:AlternateContent>
          <mc:Choice Requires="wps">
            <w:drawing>
              <wp:anchor distT="0" distB="0" distL="114300" distR="114300" simplePos="0" relativeHeight="251720704" behindDoc="0" locked="0" layoutInCell="1" allowOverlap="1" wp14:anchorId="61BE6141" wp14:editId="5FA5E9CE">
                <wp:simplePos x="0" y="0"/>
                <wp:positionH relativeFrom="column">
                  <wp:posOffset>4602480</wp:posOffset>
                </wp:positionH>
                <wp:positionV relativeFrom="paragraph">
                  <wp:posOffset>72390</wp:posOffset>
                </wp:positionV>
                <wp:extent cx="0" cy="259080"/>
                <wp:effectExtent l="76200" t="0" r="57150" b="6477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5.7pt" to="362.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Ht7MwIAAFkEAAAOAAAAZHJzL2Uyb0RvYy54bWysVMGO2jAQvVfqP1i+QxIWK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">
                <v:stroke endarrow="block"/>
              </v:line>
            </w:pict>
          </mc:Fallback>
        </mc:AlternateContent>
      </w:r>
      <w:r>
        <w:rPr>
          <w:noProof/>
          <w:lang w:eastAsia="en-GB"/>
        </w:rPr>
        <mc:AlternateContent>
          <mc:Choice Requires="wps">
            <w:drawing>
              <wp:anchor distT="0" distB="0" distL="114300" distR="114300" simplePos="0" relativeHeight="251725824" behindDoc="0" locked="0" layoutInCell="1" allowOverlap="1" wp14:anchorId="7B0772F4" wp14:editId="67D1E2CA">
                <wp:simplePos x="0" y="0"/>
                <wp:positionH relativeFrom="column">
                  <wp:posOffset>2926080</wp:posOffset>
                </wp:positionH>
                <wp:positionV relativeFrom="paragraph">
                  <wp:posOffset>72390</wp:posOffset>
                </wp:positionV>
                <wp:extent cx="0" cy="259080"/>
                <wp:effectExtent l="76200" t="0" r="57150" b="6477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5.7pt" to="230.4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N0HMw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">
                <v:stroke endarrow="block"/>
              </v:line>
            </w:pict>
          </mc:Fallback>
        </mc:AlternateContent>
      </w:r>
      <w:r>
        <w:rPr>
          <w:noProof/>
          <w:lang w:eastAsia="en-GB"/>
        </w:rPr>
        <mc:AlternateContent>
          <mc:Choice Requires="wps">
            <w:drawing>
              <wp:anchor distT="0" distB="0" distL="114300" distR="114300" simplePos="0" relativeHeight="251719680" behindDoc="0" locked="0" layoutInCell="1" allowOverlap="1" wp14:anchorId="79F64BA7" wp14:editId="78C13190">
                <wp:simplePos x="0" y="0"/>
                <wp:positionH relativeFrom="column">
                  <wp:posOffset>807720</wp:posOffset>
                </wp:positionH>
                <wp:positionV relativeFrom="paragraph">
                  <wp:posOffset>72390</wp:posOffset>
                </wp:positionV>
                <wp:extent cx="0" cy="259080"/>
                <wp:effectExtent l="76200" t="0" r="57150" b="6477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5.7pt" to="63.6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yfMw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">
                <v:stroke endarrow="block"/>
              </v:line>
            </w:pict>
          </mc:Fallback>
        </mc:AlternateContent>
      </w:r>
    </w:p>
    <w:p w:rsidR="002B1DEF" w:rsidRDefault="002B1DEF" w:rsidP="003B3A76">
      <w:pPr>
        <w:spacing w:line="240" w:lineRule="auto"/>
      </w:pPr>
      <w:r>
        <w:rPr>
          <w:noProof/>
          <w:lang w:eastAsia="en-GB"/>
        </w:rPr>
        <mc:AlternateContent>
          <mc:Choice Requires="wps">
            <w:drawing>
              <wp:anchor distT="0" distB="0" distL="114300" distR="114300" simplePos="0" relativeHeight="251717632" behindDoc="0" locked="0" layoutInCell="1" allowOverlap="1" wp14:anchorId="269750BC" wp14:editId="1600F3AC">
                <wp:simplePos x="0" y="0"/>
                <wp:positionH relativeFrom="column">
                  <wp:posOffset>1760220</wp:posOffset>
                </wp:positionH>
                <wp:positionV relativeFrom="paragraph">
                  <wp:posOffset>41910</wp:posOffset>
                </wp:positionV>
                <wp:extent cx="1432560" cy="2263140"/>
                <wp:effectExtent l="0" t="0" r="15240" b="2286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263140"/>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lang w:val="en-US"/>
                              </w:rPr>
                            </w:pPr>
                            <w:r>
                              <w:rPr>
                                <w:rFonts w:ascii="Arial" w:hAnsi="Arial" w:cs="Arial"/>
                                <w:lang w:val="en-US"/>
                              </w:rPr>
                              <w:t xml:space="preserve">2. </w:t>
                            </w:r>
                            <w:r w:rsidRPr="0042507B">
                              <w:rPr>
                                <w:rFonts w:ascii="Arial" w:hAnsi="Arial" w:cs="Arial"/>
                                <w:lang w:val="en-US"/>
                              </w:rPr>
                              <w:t xml:space="preserve">Remain in WOU but regress a phase. </w:t>
                            </w:r>
                          </w:p>
                          <w:p w:rsidR="003D79D5" w:rsidRDefault="003D79D5" w:rsidP="002B1DEF">
                            <w:pPr>
                              <w:rPr>
                                <w:rFonts w:ascii="Arial" w:hAnsi="Arial" w:cs="Arial"/>
                                <w:lang w:val="en-US"/>
                              </w:rPr>
                            </w:pPr>
                          </w:p>
                          <w:p w:rsidR="003D79D5" w:rsidRDefault="003D79D5" w:rsidP="002B1DEF">
                            <w:pPr>
                              <w:rPr>
                                <w:rFonts w:ascii="Arial" w:hAnsi="Arial" w:cs="Arial"/>
                                <w:lang w:val="en-US"/>
                              </w:rPr>
                            </w:pPr>
                            <w:r>
                              <w:rPr>
                                <w:rFonts w:ascii="Arial" w:hAnsi="Arial" w:cs="Arial"/>
                                <w:lang w:val="en-US"/>
                              </w:rPr>
                              <w:t>Letter issued by SO/ staff advising of consequences of further breaches.</w:t>
                            </w:r>
                          </w:p>
                          <w:p w:rsidR="003D79D5" w:rsidRDefault="003D79D5" w:rsidP="002B1DEF">
                            <w:pPr>
                              <w:rPr>
                                <w:rFonts w:ascii="Arial" w:hAnsi="Arial" w:cs="Arial"/>
                                <w:lang w:val="en-US"/>
                              </w:rPr>
                            </w:pPr>
                          </w:p>
                          <w:p w:rsidR="003D79D5" w:rsidRPr="0042507B" w:rsidRDefault="003D79D5" w:rsidP="002B1DEF">
                            <w:pPr>
                              <w:rPr>
                                <w:rFonts w:ascii="Arial" w:hAnsi="Arial" w:cs="Arial"/>
                                <w:lang w:val="en-US"/>
                              </w:rPr>
                            </w:pPr>
                            <w:r>
                              <w:rPr>
                                <w:rFonts w:ascii="Arial" w:hAnsi="Arial" w:cs="Arial"/>
                                <w:lang w:val="en-US"/>
                              </w:rPr>
                              <w:t>Regression spreadsheet updated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7" type="#_x0000_t202" style="position:absolute;margin-left:138.6pt;margin-top:3.3pt;width:112.8pt;height:178.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">
                <v:textbox>
                  <w:txbxContent>
                    <w:p w:rsidR="003D79D5" w:rsidRDefault="003D79D5" w:rsidP="002B1DEF">
                      <w:pPr>
                        <w:rPr>
                          <w:rFonts w:ascii="Arial" w:hAnsi="Arial" w:cs="Arial"/>
                          <w:lang w:val="en-US"/>
                        </w:rPr>
                      </w:pPr>
                      <w:r>
                        <w:rPr>
                          <w:rFonts w:ascii="Arial" w:hAnsi="Arial" w:cs="Arial"/>
                          <w:lang w:val="en-US"/>
                        </w:rPr>
                        <w:t xml:space="preserve">2. </w:t>
                      </w:r>
                      <w:r w:rsidRPr="0042507B">
                        <w:rPr>
                          <w:rFonts w:ascii="Arial" w:hAnsi="Arial" w:cs="Arial"/>
                          <w:lang w:val="en-US"/>
                        </w:rPr>
                        <w:t xml:space="preserve">Remain in WOU but regress a phase. </w:t>
                      </w:r>
                    </w:p>
                    <w:p w:rsidR="003D79D5" w:rsidRDefault="003D79D5" w:rsidP="002B1DEF">
                      <w:pPr>
                        <w:rPr>
                          <w:rFonts w:ascii="Arial" w:hAnsi="Arial" w:cs="Arial"/>
                          <w:lang w:val="en-US"/>
                        </w:rPr>
                      </w:pPr>
                    </w:p>
                    <w:p w:rsidR="003D79D5" w:rsidRDefault="003D79D5" w:rsidP="002B1DEF">
                      <w:pPr>
                        <w:rPr>
                          <w:rFonts w:ascii="Arial" w:hAnsi="Arial" w:cs="Arial"/>
                          <w:lang w:val="en-US"/>
                        </w:rPr>
                      </w:pPr>
                      <w:r>
                        <w:rPr>
                          <w:rFonts w:ascii="Arial" w:hAnsi="Arial" w:cs="Arial"/>
                          <w:lang w:val="en-US"/>
                        </w:rPr>
                        <w:t>Letter issued by SO/ staff advising of consequences of further breaches.</w:t>
                      </w:r>
                    </w:p>
                    <w:p w:rsidR="003D79D5" w:rsidRDefault="003D79D5" w:rsidP="002B1DEF">
                      <w:pPr>
                        <w:rPr>
                          <w:rFonts w:ascii="Arial" w:hAnsi="Arial" w:cs="Arial"/>
                          <w:lang w:val="en-US"/>
                        </w:rPr>
                      </w:pPr>
                    </w:p>
                    <w:p w:rsidR="003D79D5" w:rsidRPr="0042507B" w:rsidRDefault="003D79D5" w:rsidP="002B1DEF">
                      <w:pPr>
                        <w:rPr>
                          <w:rFonts w:ascii="Arial" w:hAnsi="Arial" w:cs="Arial"/>
                          <w:lang w:val="en-US"/>
                        </w:rPr>
                      </w:pPr>
                      <w:r>
                        <w:rPr>
                          <w:rFonts w:ascii="Arial" w:hAnsi="Arial" w:cs="Arial"/>
                          <w:lang w:val="en-US"/>
                        </w:rPr>
                        <w:t>Regression spreadsheet updated</w:t>
                      </w:r>
                    </w:p>
                  </w:txbxContent>
                </v:textbox>
              </v:shape>
            </w:pict>
          </mc:Fallback>
        </mc:AlternateContent>
      </w:r>
      <w:r>
        <w:rPr>
          <w:noProof/>
          <w:lang w:eastAsia="en-GB"/>
        </w:rPr>
        <mc:AlternateContent>
          <mc:Choice Requires="wps">
            <w:drawing>
              <wp:anchor distT="0" distB="0" distL="114300" distR="114300" simplePos="0" relativeHeight="251712512" behindDoc="0" locked="0" layoutInCell="1" allowOverlap="1" wp14:anchorId="3D90C9E1" wp14:editId="769D7FA5">
                <wp:simplePos x="0" y="0"/>
                <wp:positionH relativeFrom="column">
                  <wp:posOffset>3329940</wp:posOffset>
                </wp:positionH>
                <wp:positionV relativeFrom="paragraph">
                  <wp:posOffset>41910</wp:posOffset>
                </wp:positionV>
                <wp:extent cx="2545080" cy="1432560"/>
                <wp:effectExtent l="0" t="0" r="26670" b="152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32560"/>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lang w:val="en-US"/>
                              </w:rPr>
                            </w:pPr>
                            <w:r>
                              <w:rPr>
                                <w:rFonts w:ascii="Arial" w:hAnsi="Arial" w:cs="Arial"/>
                                <w:lang w:val="en-US"/>
                              </w:rPr>
                              <w:t xml:space="preserve">3. </w:t>
                            </w:r>
                            <w:r w:rsidRPr="00A95D01">
                              <w:rPr>
                                <w:rFonts w:ascii="Arial" w:hAnsi="Arial" w:cs="Arial"/>
                                <w:lang w:val="en-US"/>
                              </w:rPr>
                              <w:t>Prisoner returned from WOU to closed conditions</w:t>
                            </w:r>
                            <w:r>
                              <w:rPr>
                                <w:rFonts w:ascii="Arial" w:hAnsi="Arial" w:cs="Arial"/>
                                <w:lang w:val="en-US"/>
                              </w:rPr>
                              <w:t xml:space="preserve">.  </w:t>
                            </w:r>
                            <w:r w:rsidRPr="00A95D01">
                              <w:rPr>
                                <w:rFonts w:ascii="Arial" w:hAnsi="Arial" w:cs="Arial"/>
                                <w:lang w:val="en-US"/>
                              </w:rPr>
                              <w:t>Security Categor</w:t>
                            </w:r>
                            <w:r>
                              <w:rPr>
                                <w:rFonts w:ascii="Arial" w:hAnsi="Arial" w:cs="Arial"/>
                                <w:lang w:val="en-US"/>
                              </w:rPr>
                              <w:t>y reclassified to Category ‘C’.</w:t>
                            </w:r>
                            <w:r w:rsidRPr="00A95D01">
                              <w:rPr>
                                <w:rFonts w:ascii="Arial" w:hAnsi="Arial" w:cs="Arial"/>
                                <w:lang w:val="en-US"/>
                              </w:rPr>
                              <w:t xml:space="preserve"> </w:t>
                            </w:r>
                          </w:p>
                          <w:p w:rsidR="003D79D5" w:rsidRDefault="003D79D5" w:rsidP="002B1DEF">
                            <w:pPr>
                              <w:rPr>
                                <w:rFonts w:ascii="Arial" w:hAnsi="Arial" w:cs="Arial"/>
                                <w:lang w:val="en-US"/>
                              </w:rPr>
                            </w:pPr>
                          </w:p>
                          <w:p w:rsidR="003D79D5" w:rsidRPr="00A95D01" w:rsidRDefault="003D79D5" w:rsidP="002B1DEF">
                            <w:pPr>
                              <w:rPr>
                                <w:rFonts w:ascii="Arial" w:hAnsi="Arial" w:cs="Arial"/>
                                <w:lang w:val="en-US"/>
                              </w:rPr>
                            </w:pPr>
                            <w:r>
                              <w:rPr>
                                <w:rFonts w:ascii="Arial" w:hAnsi="Arial" w:cs="Arial"/>
                                <w:lang w:val="en-US"/>
                              </w:rPr>
                              <w:t>‘Suspension L</w:t>
                            </w:r>
                            <w:r w:rsidRPr="00A95D01">
                              <w:rPr>
                                <w:rFonts w:ascii="Arial" w:hAnsi="Arial" w:cs="Arial"/>
                                <w:lang w:val="en-US"/>
                              </w:rPr>
                              <w:t>etter</w:t>
                            </w:r>
                            <w:r>
                              <w:rPr>
                                <w:rFonts w:ascii="Arial" w:hAnsi="Arial" w:cs="Arial"/>
                                <w:lang w:val="en-US"/>
                              </w:rPr>
                              <w:t>’</w:t>
                            </w:r>
                            <w:r w:rsidRPr="00A95D01">
                              <w:rPr>
                                <w:rFonts w:ascii="Arial" w:hAnsi="Arial" w:cs="Arial"/>
                                <w:lang w:val="en-US"/>
                              </w:rPr>
                              <w:t xml:space="preserve"> issued </w:t>
                            </w:r>
                            <w:r>
                              <w:rPr>
                                <w:rFonts w:ascii="Arial" w:hAnsi="Arial" w:cs="Arial"/>
                                <w:lang w:val="en-US"/>
                              </w:rPr>
                              <w:t xml:space="preserve">by </w:t>
                            </w:r>
                            <w:r w:rsidRPr="00127A3A">
                              <w:rPr>
                                <w:rFonts w:ascii="Arial" w:hAnsi="Arial" w:cs="Arial"/>
                                <w:lang w:val="en-US"/>
                              </w:rPr>
                              <w:t>PDP Co-</w:t>
                            </w:r>
                            <w:proofErr w:type="spellStart"/>
                            <w:r w:rsidRPr="00127A3A">
                              <w:rPr>
                                <w:rFonts w:ascii="Arial" w:hAnsi="Arial" w:cs="Arial"/>
                                <w:lang w:val="en-US"/>
                              </w:rPr>
                              <w:t>ordinator</w:t>
                            </w:r>
                            <w:proofErr w:type="spellEnd"/>
                            <w:r w:rsidRPr="00127A3A">
                              <w:rPr>
                                <w:rFonts w:ascii="Arial" w:hAnsi="Arial" w:cs="Arial"/>
                                <w:lang w:val="en-US"/>
                              </w:rPr>
                              <w:t xml:space="preserve"> </w:t>
                            </w:r>
                            <w:r w:rsidRPr="00A95D01">
                              <w:rPr>
                                <w:rFonts w:ascii="Arial" w:hAnsi="Arial" w:cs="Arial"/>
                                <w:lang w:val="en-US"/>
                              </w:rPr>
                              <w:t>advis</w:t>
                            </w:r>
                            <w:r>
                              <w:rPr>
                                <w:rFonts w:ascii="Arial" w:hAnsi="Arial" w:cs="Arial"/>
                                <w:lang w:val="en-US"/>
                              </w:rPr>
                              <w:t xml:space="preserve">ing reasons for suspension; and </w:t>
                            </w:r>
                            <w:r w:rsidRPr="00A95D01">
                              <w:rPr>
                                <w:rFonts w:ascii="Arial" w:hAnsi="Arial" w:cs="Arial"/>
                                <w:lang w:val="en-US"/>
                              </w:rPr>
                              <w:t>Victims Unit informed of suspension</w:t>
                            </w:r>
                            <w:r>
                              <w:rPr>
                                <w:rFonts w:ascii="Arial" w:hAnsi="Arial" w:cs="Arial"/>
                                <w:lang w:val="en-US"/>
                              </w:rPr>
                              <w:t xml:space="preserve"> by PDU</w:t>
                            </w:r>
                          </w:p>
                          <w:p w:rsidR="003D79D5" w:rsidRDefault="003D79D5" w:rsidP="002B1DEF">
                            <w:pPr>
                              <w:rPr>
                                <w:rFonts w:ascii="Arial" w:hAnsi="Arial" w:cs="Arial"/>
                                <w:lang w:val="en-US"/>
                              </w:rPr>
                            </w:pPr>
                          </w:p>
                          <w:p w:rsidR="003D79D5" w:rsidRDefault="003D79D5" w:rsidP="002B1DEF">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8" type="#_x0000_t202" style="position:absolute;margin-left:262.2pt;margin-top:3.3pt;width:200.4pt;height:112.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">
                <v:textbox>
                  <w:txbxContent>
                    <w:p w:rsidR="003D79D5" w:rsidRDefault="003D79D5" w:rsidP="002B1DEF">
                      <w:pPr>
                        <w:rPr>
                          <w:rFonts w:ascii="Arial" w:hAnsi="Arial" w:cs="Arial"/>
                          <w:lang w:val="en-US"/>
                        </w:rPr>
                      </w:pPr>
                      <w:r>
                        <w:rPr>
                          <w:rFonts w:ascii="Arial" w:hAnsi="Arial" w:cs="Arial"/>
                          <w:lang w:val="en-US"/>
                        </w:rPr>
                        <w:t xml:space="preserve">3. </w:t>
                      </w:r>
                      <w:r w:rsidRPr="00A95D01">
                        <w:rPr>
                          <w:rFonts w:ascii="Arial" w:hAnsi="Arial" w:cs="Arial"/>
                          <w:lang w:val="en-US"/>
                        </w:rPr>
                        <w:t>Prisoner returned from WOU to closed conditions</w:t>
                      </w:r>
                      <w:r>
                        <w:rPr>
                          <w:rFonts w:ascii="Arial" w:hAnsi="Arial" w:cs="Arial"/>
                          <w:lang w:val="en-US"/>
                        </w:rPr>
                        <w:t xml:space="preserve">.  </w:t>
                      </w:r>
                      <w:r w:rsidRPr="00A95D01">
                        <w:rPr>
                          <w:rFonts w:ascii="Arial" w:hAnsi="Arial" w:cs="Arial"/>
                          <w:lang w:val="en-US"/>
                        </w:rPr>
                        <w:t>Security Categor</w:t>
                      </w:r>
                      <w:r>
                        <w:rPr>
                          <w:rFonts w:ascii="Arial" w:hAnsi="Arial" w:cs="Arial"/>
                          <w:lang w:val="en-US"/>
                        </w:rPr>
                        <w:t>y reclassified to Category ‘C’.</w:t>
                      </w:r>
                      <w:r w:rsidRPr="00A95D01">
                        <w:rPr>
                          <w:rFonts w:ascii="Arial" w:hAnsi="Arial" w:cs="Arial"/>
                          <w:lang w:val="en-US"/>
                        </w:rPr>
                        <w:t xml:space="preserve"> </w:t>
                      </w:r>
                    </w:p>
                    <w:p w:rsidR="003D79D5" w:rsidRDefault="003D79D5" w:rsidP="002B1DEF">
                      <w:pPr>
                        <w:rPr>
                          <w:rFonts w:ascii="Arial" w:hAnsi="Arial" w:cs="Arial"/>
                          <w:lang w:val="en-US"/>
                        </w:rPr>
                      </w:pPr>
                    </w:p>
                    <w:p w:rsidR="003D79D5" w:rsidRPr="00A95D01" w:rsidRDefault="003D79D5" w:rsidP="002B1DEF">
                      <w:pPr>
                        <w:rPr>
                          <w:rFonts w:ascii="Arial" w:hAnsi="Arial" w:cs="Arial"/>
                          <w:lang w:val="en-US"/>
                        </w:rPr>
                      </w:pPr>
                      <w:r>
                        <w:rPr>
                          <w:rFonts w:ascii="Arial" w:hAnsi="Arial" w:cs="Arial"/>
                          <w:lang w:val="en-US"/>
                        </w:rPr>
                        <w:t>‘Suspension L</w:t>
                      </w:r>
                      <w:r w:rsidRPr="00A95D01">
                        <w:rPr>
                          <w:rFonts w:ascii="Arial" w:hAnsi="Arial" w:cs="Arial"/>
                          <w:lang w:val="en-US"/>
                        </w:rPr>
                        <w:t>etter</w:t>
                      </w:r>
                      <w:r>
                        <w:rPr>
                          <w:rFonts w:ascii="Arial" w:hAnsi="Arial" w:cs="Arial"/>
                          <w:lang w:val="en-US"/>
                        </w:rPr>
                        <w:t>’</w:t>
                      </w:r>
                      <w:r w:rsidRPr="00A95D01">
                        <w:rPr>
                          <w:rFonts w:ascii="Arial" w:hAnsi="Arial" w:cs="Arial"/>
                          <w:lang w:val="en-US"/>
                        </w:rPr>
                        <w:t xml:space="preserve"> issued </w:t>
                      </w:r>
                      <w:r>
                        <w:rPr>
                          <w:rFonts w:ascii="Arial" w:hAnsi="Arial" w:cs="Arial"/>
                          <w:lang w:val="en-US"/>
                        </w:rPr>
                        <w:t xml:space="preserve">by </w:t>
                      </w:r>
                      <w:r w:rsidRPr="00127A3A">
                        <w:rPr>
                          <w:rFonts w:ascii="Arial" w:hAnsi="Arial" w:cs="Arial"/>
                          <w:lang w:val="en-US"/>
                        </w:rPr>
                        <w:t>PDP Co-</w:t>
                      </w:r>
                      <w:proofErr w:type="spellStart"/>
                      <w:r w:rsidRPr="00127A3A">
                        <w:rPr>
                          <w:rFonts w:ascii="Arial" w:hAnsi="Arial" w:cs="Arial"/>
                          <w:lang w:val="en-US"/>
                        </w:rPr>
                        <w:t>ordinator</w:t>
                      </w:r>
                      <w:proofErr w:type="spellEnd"/>
                      <w:r w:rsidRPr="00127A3A">
                        <w:rPr>
                          <w:rFonts w:ascii="Arial" w:hAnsi="Arial" w:cs="Arial"/>
                          <w:lang w:val="en-US"/>
                        </w:rPr>
                        <w:t xml:space="preserve"> </w:t>
                      </w:r>
                      <w:r w:rsidRPr="00A95D01">
                        <w:rPr>
                          <w:rFonts w:ascii="Arial" w:hAnsi="Arial" w:cs="Arial"/>
                          <w:lang w:val="en-US"/>
                        </w:rPr>
                        <w:t>advis</w:t>
                      </w:r>
                      <w:r>
                        <w:rPr>
                          <w:rFonts w:ascii="Arial" w:hAnsi="Arial" w:cs="Arial"/>
                          <w:lang w:val="en-US"/>
                        </w:rPr>
                        <w:t xml:space="preserve">ing reasons for suspension; and </w:t>
                      </w:r>
                      <w:r w:rsidRPr="00A95D01">
                        <w:rPr>
                          <w:rFonts w:ascii="Arial" w:hAnsi="Arial" w:cs="Arial"/>
                          <w:lang w:val="en-US"/>
                        </w:rPr>
                        <w:t>Victims Unit informed of suspension</w:t>
                      </w:r>
                      <w:r>
                        <w:rPr>
                          <w:rFonts w:ascii="Arial" w:hAnsi="Arial" w:cs="Arial"/>
                          <w:lang w:val="en-US"/>
                        </w:rPr>
                        <w:t xml:space="preserve"> by PDU</w:t>
                      </w:r>
                    </w:p>
                    <w:p w:rsidR="003D79D5" w:rsidRDefault="003D79D5" w:rsidP="002B1DEF">
                      <w:pPr>
                        <w:rPr>
                          <w:rFonts w:ascii="Arial" w:hAnsi="Arial" w:cs="Arial"/>
                          <w:lang w:val="en-US"/>
                        </w:rPr>
                      </w:pPr>
                    </w:p>
                    <w:p w:rsidR="003D79D5" w:rsidRDefault="003D79D5" w:rsidP="002B1DEF">
                      <w:pPr>
                        <w:rPr>
                          <w:lang w:val="en-US"/>
                        </w:rPr>
                      </w:pPr>
                    </w:p>
                  </w:txbxContent>
                </v:textbox>
              </v:shape>
            </w:pict>
          </mc:Fallback>
        </mc:AlternateContent>
      </w:r>
      <w:r>
        <w:rPr>
          <w:noProof/>
          <w:lang w:eastAsia="en-GB"/>
        </w:rPr>
        <mc:AlternateContent>
          <mc:Choice Requires="wps">
            <w:drawing>
              <wp:anchor distT="0" distB="0" distL="114300" distR="114300" simplePos="0" relativeHeight="251711488" behindDoc="0" locked="0" layoutInCell="1" allowOverlap="1" wp14:anchorId="1336E504" wp14:editId="3BFC7889">
                <wp:simplePos x="0" y="0"/>
                <wp:positionH relativeFrom="column">
                  <wp:posOffset>220980</wp:posOffset>
                </wp:positionH>
                <wp:positionV relativeFrom="paragraph">
                  <wp:posOffset>41910</wp:posOffset>
                </wp:positionV>
                <wp:extent cx="1402080" cy="1432560"/>
                <wp:effectExtent l="0" t="0" r="26670" b="152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1432560"/>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lang w:val="en-US"/>
                              </w:rPr>
                            </w:pPr>
                            <w:r>
                              <w:rPr>
                                <w:rFonts w:ascii="Arial" w:hAnsi="Arial" w:cs="Arial"/>
                                <w:lang w:val="en-US"/>
                              </w:rPr>
                              <w:t xml:space="preserve">1. </w:t>
                            </w:r>
                            <w:r w:rsidRPr="00A95D01">
                              <w:rPr>
                                <w:rFonts w:ascii="Arial" w:hAnsi="Arial" w:cs="Arial"/>
                                <w:lang w:val="en-US"/>
                              </w:rPr>
                              <w:t xml:space="preserve">Written warning given and recorded </w:t>
                            </w:r>
                            <w:r>
                              <w:rPr>
                                <w:rFonts w:ascii="Arial" w:hAnsi="Arial" w:cs="Arial"/>
                                <w:lang w:val="en-US"/>
                              </w:rPr>
                              <w:t xml:space="preserve">on TRIM/ </w:t>
                            </w:r>
                            <w:r w:rsidRPr="00A95D01">
                              <w:rPr>
                                <w:rFonts w:ascii="Arial" w:hAnsi="Arial" w:cs="Arial"/>
                                <w:lang w:val="en-US"/>
                              </w:rPr>
                              <w:t xml:space="preserve">PRISM. </w:t>
                            </w:r>
                          </w:p>
                          <w:p w:rsidR="003D79D5" w:rsidRPr="0042507B" w:rsidRDefault="003D79D5" w:rsidP="002B1DEF">
                            <w:pPr>
                              <w:rPr>
                                <w:rFonts w:ascii="Arial" w:hAnsi="Arial" w:cs="Arial"/>
                                <w:lang w:val="en-US"/>
                              </w:rPr>
                            </w:pPr>
                          </w:p>
                          <w:p w:rsidR="003D79D5" w:rsidRPr="0042507B" w:rsidRDefault="003D79D5" w:rsidP="002B1DEF">
                            <w:pPr>
                              <w:rPr>
                                <w:rFonts w:ascii="Arial" w:hAnsi="Arial" w:cs="Arial"/>
                                <w:lang w:val="en-US"/>
                              </w:rPr>
                            </w:pPr>
                            <w:r>
                              <w:rPr>
                                <w:rFonts w:ascii="Arial" w:hAnsi="Arial" w:cs="Arial"/>
                                <w:lang w:val="en-US"/>
                              </w:rPr>
                              <w:t>Letter issued by SO/ staff advising of consequences of further breaches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9" type="#_x0000_t202" style="position:absolute;margin-left:17.4pt;margin-top:3.3pt;width:110.4pt;height:112.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">
                <v:textbox>
                  <w:txbxContent>
                    <w:p w:rsidR="003D79D5" w:rsidRPr="00A95D01" w:rsidRDefault="003D79D5" w:rsidP="002B1DEF">
                      <w:pPr>
                        <w:rPr>
                          <w:rFonts w:ascii="Arial" w:hAnsi="Arial" w:cs="Arial"/>
                          <w:lang w:val="en-US"/>
                        </w:rPr>
                      </w:pPr>
                      <w:r>
                        <w:rPr>
                          <w:rFonts w:ascii="Arial" w:hAnsi="Arial" w:cs="Arial"/>
                          <w:lang w:val="en-US"/>
                        </w:rPr>
                        <w:t xml:space="preserve">1. </w:t>
                      </w:r>
                      <w:r w:rsidRPr="00A95D01">
                        <w:rPr>
                          <w:rFonts w:ascii="Arial" w:hAnsi="Arial" w:cs="Arial"/>
                          <w:lang w:val="en-US"/>
                        </w:rPr>
                        <w:t xml:space="preserve">Written warning given and recorded </w:t>
                      </w:r>
                      <w:r>
                        <w:rPr>
                          <w:rFonts w:ascii="Arial" w:hAnsi="Arial" w:cs="Arial"/>
                          <w:lang w:val="en-US"/>
                        </w:rPr>
                        <w:t xml:space="preserve">on TRIM/ </w:t>
                      </w:r>
                      <w:r w:rsidRPr="00A95D01">
                        <w:rPr>
                          <w:rFonts w:ascii="Arial" w:hAnsi="Arial" w:cs="Arial"/>
                          <w:lang w:val="en-US"/>
                        </w:rPr>
                        <w:t xml:space="preserve">PRISM. </w:t>
                      </w:r>
                    </w:p>
                    <w:p w:rsidR="003D79D5" w:rsidRPr="0042507B" w:rsidRDefault="003D79D5" w:rsidP="002B1DEF">
                      <w:pPr>
                        <w:rPr>
                          <w:rFonts w:ascii="Arial" w:hAnsi="Arial" w:cs="Arial"/>
                          <w:lang w:val="en-US"/>
                        </w:rPr>
                      </w:pPr>
                    </w:p>
                    <w:p w:rsidR="003D79D5" w:rsidRPr="0042507B" w:rsidRDefault="003D79D5" w:rsidP="002B1DEF">
                      <w:pPr>
                        <w:rPr>
                          <w:rFonts w:ascii="Arial" w:hAnsi="Arial" w:cs="Arial"/>
                          <w:lang w:val="en-US"/>
                        </w:rPr>
                      </w:pPr>
                      <w:r>
                        <w:rPr>
                          <w:rFonts w:ascii="Arial" w:hAnsi="Arial" w:cs="Arial"/>
                          <w:lang w:val="en-US"/>
                        </w:rPr>
                        <w:t>Letter issued by SO/ staff advising of consequences of further breaches</w:t>
                      </w:r>
                    </w:p>
                  </w:txbxContent>
                </v:textbox>
              </v:shape>
            </w:pict>
          </mc:Fallback>
        </mc:AlternateContent>
      </w:r>
    </w:p>
    <w:p w:rsidR="002B1DEF" w:rsidRDefault="002B1DEF" w:rsidP="003B3A76">
      <w:pPr>
        <w:spacing w:line="240" w:lineRule="auto"/>
      </w:pPr>
    </w:p>
    <w:p w:rsidR="002B1DEF" w:rsidRDefault="002B1DEF" w:rsidP="003B3A76">
      <w:pPr>
        <w:spacing w:line="240" w:lineRule="auto"/>
      </w:pPr>
    </w:p>
    <w:p w:rsidR="002B1DEF" w:rsidRDefault="002B1DEF" w:rsidP="003B3A76">
      <w:pPr>
        <w:spacing w:line="240" w:lineRule="auto"/>
      </w:pPr>
    </w:p>
    <w:p w:rsidR="002B1DEF" w:rsidRDefault="002B1DEF" w:rsidP="003B3A76">
      <w:pPr>
        <w:spacing w:line="240" w:lineRule="auto"/>
      </w:pPr>
    </w:p>
    <w:p w:rsidR="002B1DEF" w:rsidRDefault="002B1DEF" w:rsidP="003B3A76">
      <w:pPr>
        <w:spacing w:line="240" w:lineRule="auto"/>
      </w:pPr>
      <w:r>
        <w:rPr>
          <w:noProof/>
          <w:lang w:eastAsia="en-GB"/>
        </w:rPr>
        <mc:AlternateContent>
          <mc:Choice Requires="wps">
            <w:drawing>
              <wp:anchor distT="0" distB="0" distL="114300" distR="114300" simplePos="0" relativeHeight="251724800" behindDoc="0" locked="0" layoutInCell="1" allowOverlap="1" wp14:anchorId="5FA8EE71" wp14:editId="6ED05A9C">
                <wp:simplePos x="0" y="0"/>
                <wp:positionH relativeFrom="column">
                  <wp:posOffset>807720</wp:posOffset>
                </wp:positionH>
                <wp:positionV relativeFrom="paragraph">
                  <wp:posOffset>73025</wp:posOffset>
                </wp:positionV>
                <wp:extent cx="0" cy="1116965"/>
                <wp:effectExtent l="76200" t="0" r="57150" b="6413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5.75pt" to="63.6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">
                <v:stroke endarrow="block"/>
              </v:line>
            </w:pict>
          </mc:Fallback>
        </mc:AlternateContent>
      </w:r>
      <w:r>
        <w:rPr>
          <w:noProof/>
          <w:lang w:eastAsia="en-GB"/>
        </w:rPr>
        <mc:AlternateContent>
          <mc:Choice Requires="wps">
            <w:drawing>
              <wp:anchor distT="0" distB="0" distL="114300" distR="114300" simplePos="0" relativeHeight="251786240" behindDoc="0" locked="0" layoutInCell="1" allowOverlap="1" wp14:anchorId="4A3112A6" wp14:editId="57A54D6F">
                <wp:simplePos x="0" y="0"/>
                <wp:positionH relativeFrom="column">
                  <wp:posOffset>4602480</wp:posOffset>
                </wp:positionH>
                <wp:positionV relativeFrom="paragraph">
                  <wp:posOffset>73025</wp:posOffset>
                </wp:positionV>
                <wp:extent cx="0" cy="190500"/>
                <wp:effectExtent l="76200" t="0" r="57150" b="571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5.75pt" to="362.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r/MMgIAAFk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">
                <v:stroke endarrow="block"/>
              </v:line>
            </w:pict>
          </mc:Fallback>
        </mc:AlternateContent>
      </w:r>
    </w:p>
    <w:p w:rsidR="002B1DEF" w:rsidRDefault="002B1DEF" w:rsidP="003B3A76">
      <w:pPr>
        <w:spacing w:line="240" w:lineRule="auto"/>
      </w:pPr>
      <w:r>
        <w:rPr>
          <w:noProof/>
          <w:lang w:eastAsia="en-GB"/>
        </w:rPr>
        <mc:AlternateContent>
          <mc:Choice Requires="wps">
            <w:drawing>
              <wp:anchor distT="0" distB="0" distL="114300" distR="114300" simplePos="0" relativeHeight="251785216" behindDoc="0" locked="0" layoutInCell="1" allowOverlap="1" wp14:anchorId="7B988113" wp14:editId="249CA95E">
                <wp:simplePos x="0" y="0"/>
                <wp:positionH relativeFrom="column">
                  <wp:posOffset>3371850</wp:posOffset>
                </wp:positionH>
                <wp:positionV relativeFrom="paragraph">
                  <wp:posOffset>41274</wp:posOffset>
                </wp:positionV>
                <wp:extent cx="2506980" cy="657225"/>
                <wp:effectExtent l="0" t="0" r="26670" b="28575"/>
                <wp:wrapNone/>
                <wp:docPr id="61" name="Rectangle 61"/>
                <wp:cNvGraphicFramePr/>
                <a:graphic xmlns:a="http://schemas.openxmlformats.org/drawingml/2006/main">
                  <a:graphicData uri="http://schemas.microsoft.com/office/word/2010/wordprocessingShape">
                    <wps:wsp>
                      <wps:cNvSpPr/>
                      <wps:spPr>
                        <a:xfrm>
                          <a:off x="0" y="0"/>
                          <a:ext cx="2506980" cy="65722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3D79D5" w:rsidRPr="00127A3A" w:rsidRDefault="003D79D5" w:rsidP="002B1DEF">
                            <w:pPr>
                              <w:rPr>
                                <w:rFonts w:ascii="Arial" w:hAnsi="Arial" w:cs="Arial"/>
                              </w:rPr>
                            </w:pPr>
                            <w:r>
                              <w:rPr>
                                <w:rFonts w:ascii="Arial" w:hAnsi="Arial" w:cs="Arial"/>
                              </w:rPr>
                              <w:t>Regression spreadsheet updated; Case Discussion convened by PDP Co-ordinator as soon as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50" style="position:absolute;margin-left:265.5pt;margin-top:3.25pt;width:197.4pt;height:5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" fillcolor="white [3201]" strokecolor="black [3200]">
                <v:textbox>
                  <w:txbxContent>
                    <w:p w:rsidR="003D79D5" w:rsidRPr="00127A3A" w:rsidRDefault="003D79D5" w:rsidP="002B1DEF">
                      <w:pPr>
                        <w:rPr>
                          <w:rFonts w:ascii="Arial" w:hAnsi="Arial" w:cs="Arial"/>
                        </w:rPr>
                      </w:pPr>
                      <w:r>
                        <w:rPr>
                          <w:rFonts w:ascii="Arial" w:hAnsi="Arial" w:cs="Arial"/>
                        </w:rPr>
                        <w:t>Regression spreadsheet updated; Case Discussion convened by PDP Co-ordinator as soon as possible</w:t>
                      </w:r>
                    </w:p>
                  </w:txbxContent>
                </v:textbox>
              </v:rect>
            </w:pict>
          </mc:Fallback>
        </mc:AlternateContent>
      </w:r>
    </w:p>
    <w:p w:rsidR="002B1DEF" w:rsidRDefault="002B1DEF" w:rsidP="003B3A76">
      <w:pPr>
        <w:spacing w:line="240" w:lineRule="auto"/>
        <w:jc w:val="both"/>
      </w:pPr>
    </w:p>
    <w:p w:rsidR="002B1DEF" w:rsidRDefault="002B1DEF" w:rsidP="003B3A76">
      <w:pPr>
        <w:spacing w:line="240" w:lineRule="auto"/>
      </w:pPr>
      <w:r>
        <w:rPr>
          <w:noProof/>
          <w:lang w:eastAsia="en-GB"/>
        </w:rPr>
        <mc:AlternateContent>
          <mc:Choice Requires="wps">
            <w:drawing>
              <wp:anchor distT="0" distB="0" distL="114300" distR="114300" simplePos="0" relativeHeight="251727872" behindDoc="0" locked="0" layoutInCell="1" allowOverlap="1" wp14:anchorId="291A518B" wp14:editId="71B70587">
                <wp:simplePos x="0" y="0"/>
                <wp:positionH relativeFrom="column">
                  <wp:posOffset>4183380</wp:posOffset>
                </wp:positionH>
                <wp:positionV relativeFrom="paragraph">
                  <wp:posOffset>27305</wp:posOffset>
                </wp:positionV>
                <wp:extent cx="419100" cy="243840"/>
                <wp:effectExtent l="38100" t="0" r="19050" b="6096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0" cy="243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4pt,2.15pt" to="362.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">
                <v:stroke endarrow="block"/>
              </v:line>
            </w:pict>
          </mc:Fallback>
        </mc:AlternateContent>
      </w:r>
      <w:r>
        <w:rPr>
          <w:noProof/>
          <w:lang w:eastAsia="en-GB"/>
        </w:rPr>
        <mc:AlternateContent>
          <mc:Choice Requires="wps">
            <w:drawing>
              <wp:anchor distT="0" distB="0" distL="114300" distR="114300" simplePos="0" relativeHeight="251722752" behindDoc="0" locked="0" layoutInCell="1" allowOverlap="1" wp14:anchorId="155C098D" wp14:editId="06E7234B">
                <wp:simplePos x="0" y="0"/>
                <wp:positionH relativeFrom="column">
                  <wp:posOffset>1478280</wp:posOffset>
                </wp:positionH>
                <wp:positionV relativeFrom="paragraph">
                  <wp:posOffset>29210</wp:posOffset>
                </wp:positionV>
                <wp:extent cx="281940" cy="284480"/>
                <wp:effectExtent l="38100" t="0" r="22860" b="5842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1940" cy="284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2.3pt" to="138.6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">
                <v:stroke endarrow="block"/>
              </v:line>
            </w:pict>
          </mc:Fallback>
        </mc:AlternateContent>
      </w:r>
    </w:p>
    <w:p w:rsidR="002B1DEF" w:rsidRDefault="002B1DEF" w:rsidP="003B3A76">
      <w:pPr>
        <w:spacing w:line="240" w:lineRule="auto"/>
      </w:pPr>
      <w:r>
        <w:rPr>
          <w:noProof/>
          <w:lang w:eastAsia="en-GB"/>
        </w:rPr>
        <mc:AlternateContent>
          <mc:Choice Requires="wps">
            <w:drawing>
              <wp:anchor distT="0" distB="0" distL="114300" distR="114300" simplePos="0" relativeHeight="251715584" behindDoc="0" locked="0" layoutInCell="1" allowOverlap="1" wp14:anchorId="6C41A925" wp14:editId="2E02D36C">
                <wp:simplePos x="0" y="0"/>
                <wp:positionH relativeFrom="column">
                  <wp:posOffset>2118360</wp:posOffset>
                </wp:positionH>
                <wp:positionV relativeFrom="paragraph">
                  <wp:posOffset>50165</wp:posOffset>
                </wp:positionV>
                <wp:extent cx="2392680" cy="819150"/>
                <wp:effectExtent l="0" t="0" r="26670"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819150"/>
                        </a:xfrm>
                        <a:prstGeom prst="rect">
                          <a:avLst/>
                        </a:prstGeom>
                        <a:solidFill>
                          <a:srgbClr val="FFFFFF"/>
                        </a:solidFill>
                        <a:ln w="9525">
                          <a:solidFill>
                            <a:srgbClr val="000000"/>
                          </a:solidFill>
                          <a:miter lim="800000"/>
                          <a:headEnd/>
                          <a:tailEnd/>
                        </a:ln>
                      </wps:spPr>
                      <wps:txbx>
                        <w:txbxContent>
                          <w:p w:rsidR="003D79D5" w:rsidRDefault="003D79D5" w:rsidP="002B1DEF">
                            <w:pPr>
                              <w:jc w:val="center"/>
                              <w:rPr>
                                <w:rFonts w:ascii="Arial" w:hAnsi="Arial" w:cs="Arial"/>
                                <w:lang w:val="en-US"/>
                              </w:rPr>
                            </w:pPr>
                            <w:r w:rsidRPr="00A95D01">
                              <w:rPr>
                                <w:rFonts w:ascii="Arial" w:hAnsi="Arial" w:cs="Arial"/>
                                <w:lang w:val="en-US"/>
                              </w:rPr>
                              <w:t>Case Conference held approximately</w:t>
                            </w:r>
                          </w:p>
                          <w:p w:rsidR="003D79D5" w:rsidRPr="00A95D01" w:rsidRDefault="003D79D5" w:rsidP="002B1DEF">
                            <w:pPr>
                              <w:jc w:val="center"/>
                              <w:rPr>
                                <w:rFonts w:ascii="Arial" w:hAnsi="Arial" w:cs="Arial"/>
                                <w:lang w:val="en-US"/>
                              </w:rPr>
                            </w:pPr>
                            <w:r w:rsidRPr="00A95D01">
                              <w:rPr>
                                <w:rFonts w:ascii="Arial" w:hAnsi="Arial" w:cs="Arial"/>
                                <w:lang w:val="en-US"/>
                              </w:rPr>
                              <w:t>3 months from suspension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1" type="#_x0000_t202" style="position:absolute;margin-left:166.8pt;margin-top:3.95pt;width:188.4pt;height:6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">
                <v:textbox>
                  <w:txbxContent>
                    <w:p w:rsidR="003D79D5" w:rsidRDefault="003D79D5" w:rsidP="002B1DEF">
                      <w:pPr>
                        <w:jc w:val="center"/>
                        <w:rPr>
                          <w:rFonts w:ascii="Arial" w:hAnsi="Arial" w:cs="Arial"/>
                          <w:lang w:val="en-US"/>
                        </w:rPr>
                      </w:pPr>
                      <w:r w:rsidRPr="00A95D01">
                        <w:rPr>
                          <w:rFonts w:ascii="Arial" w:hAnsi="Arial" w:cs="Arial"/>
                          <w:lang w:val="en-US"/>
                        </w:rPr>
                        <w:t>Case Conference held approximately</w:t>
                      </w:r>
                    </w:p>
                    <w:p w:rsidR="003D79D5" w:rsidRPr="00A95D01" w:rsidRDefault="003D79D5" w:rsidP="002B1DEF">
                      <w:pPr>
                        <w:jc w:val="center"/>
                        <w:rPr>
                          <w:rFonts w:ascii="Arial" w:hAnsi="Arial" w:cs="Arial"/>
                          <w:lang w:val="en-US"/>
                        </w:rPr>
                      </w:pPr>
                      <w:r w:rsidRPr="00A95D01">
                        <w:rPr>
                          <w:rFonts w:ascii="Arial" w:hAnsi="Arial" w:cs="Arial"/>
                          <w:lang w:val="en-US"/>
                        </w:rPr>
                        <w:t>3 months from suspension</w:t>
                      </w:r>
                    </w:p>
                  </w:txbxContent>
                </v:textbox>
              </v:shape>
            </w:pict>
          </mc:Fallback>
        </mc:AlternateContent>
      </w:r>
      <w:r>
        <w:rPr>
          <w:noProof/>
          <w:lang w:eastAsia="en-GB"/>
        </w:rPr>
        <mc:AlternateContent>
          <mc:Choice Requires="wps">
            <w:drawing>
              <wp:anchor distT="0" distB="0" distL="114300" distR="114300" simplePos="0" relativeHeight="251774976" behindDoc="0" locked="0" layoutInCell="1" allowOverlap="1" wp14:anchorId="3D75AE20" wp14:editId="66A5DDEF">
                <wp:simplePos x="0" y="0"/>
                <wp:positionH relativeFrom="column">
                  <wp:posOffset>4914900</wp:posOffset>
                </wp:positionH>
                <wp:positionV relativeFrom="paragraph">
                  <wp:posOffset>50165</wp:posOffset>
                </wp:positionV>
                <wp:extent cx="960120" cy="485775"/>
                <wp:effectExtent l="0" t="0" r="1143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485775"/>
                        </a:xfrm>
                        <a:prstGeom prst="rect">
                          <a:avLst/>
                        </a:prstGeom>
                        <a:solidFill>
                          <a:srgbClr val="FFFFFF"/>
                        </a:solidFill>
                        <a:ln w="9525">
                          <a:solidFill>
                            <a:srgbClr val="000000"/>
                          </a:solidFill>
                          <a:miter lim="800000"/>
                          <a:headEnd/>
                          <a:tailEnd/>
                        </a:ln>
                      </wps:spPr>
                      <wps:txbx>
                        <w:txbxContent>
                          <w:p w:rsidR="003D79D5" w:rsidRPr="00A95D01" w:rsidRDefault="003D79D5" w:rsidP="002B1DEF">
                            <w:r w:rsidRPr="00A95D01">
                              <w:rPr>
                                <w:rFonts w:ascii="Arial" w:hAnsi="Arial" w:cs="Arial"/>
                              </w:rPr>
                              <w:t xml:space="preserve"> RMM</w:t>
                            </w:r>
                            <w:r>
                              <w:rPr>
                                <w:rFonts w:ascii="Arial" w:hAnsi="Arial" w:cs="Arial"/>
                              </w:rPr>
                              <w:t>,</w:t>
                            </w:r>
                            <w:r w:rsidRPr="00A95D01">
                              <w:rPr>
                                <w:rFonts w:ascii="Arial" w:hAnsi="Arial" w:cs="Arial"/>
                              </w:rPr>
                              <w:t xml:space="preserve"> if</w:t>
                            </w:r>
                            <w:r w:rsidRPr="00A95D01">
                              <w:t xml:space="preserve"> </w:t>
                            </w:r>
                            <w:r w:rsidRPr="00A95D01">
                              <w:rPr>
                                <w:rFonts w:ascii="Arial" w:hAnsi="Arial" w:cs="Arial"/>
                              </w:rPr>
                              <w:t>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2" type="#_x0000_t202" style="position:absolute;margin-left:387pt;margin-top:3.95pt;width:75.6pt;height:38.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">
                <v:textbox>
                  <w:txbxContent>
                    <w:p w:rsidR="003D79D5" w:rsidRPr="00A95D01" w:rsidRDefault="003D79D5" w:rsidP="002B1DEF">
                      <w:r w:rsidRPr="00A95D01">
                        <w:rPr>
                          <w:rFonts w:ascii="Arial" w:hAnsi="Arial" w:cs="Arial"/>
                        </w:rPr>
                        <w:t xml:space="preserve"> RMM</w:t>
                      </w:r>
                      <w:r>
                        <w:rPr>
                          <w:rFonts w:ascii="Arial" w:hAnsi="Arial" w:cs="Arial"/>
                        </w:rPr>
                        <w:t>,</w:t>
                      </w:r>
                      <w:r w:rsidRPr="00A95D01">
                        <w:rPr>
                          <w:rFonts w:ascii="Arial" w:hAnsi="Arial" w:cs="Arial"/>
                        </w:rPr>
                        <w:t xml:space="preserve"> if</w:t>
                      </w:r>
                      <w:r w:rsidRPr="00A95D01">
                        <w:t xml:space="preserve"> </w:t>
                      </w:r>
                      <w:r w:rsidRPr="00A95D01">
                        <w:rPr>
                          <w:rFonts w:ascii="Arial" w:hAnsi="Arial" w:cs="Arial"/>
                        </w:rPr>
                        <w:t>applicable</w:t>
                      </w:r>
                    </w:p>
                  </w:txbxContent>
                </v:textbox>
              </v:shape>
            </w:pict>
          </mc:Fallback>
        </mc:AlternateContent>
      </w:r>
      <w:r>
        <w:rPr>
          <w:noProof/>
          <w:lang w:eastAsia="en-GB"/>
        </w:rPr>
        <mc:AlternateContent>
          <mc:Choice Requires="wps">
            <w:drawing>
              <wp:anchor distT="0" distB="0" distL="114300" distR="114300" simplePos="0" relativeHeight="251714560" behindDoc="0" locked="0" layoutInCell="1" allowOverlap="1" wp14:anchorId="044011A3" wp14:editId="28F15EB3">
                <wp:simplePos x="0" y="0"/>
                <wp:positionH relativeFrom="column">
                  <wp:posOffset>133350</wp:posOffset>
                </wp:positionH>
                <wp:positionV relativeFrom="paragraph">
                  <wp:posOffset>48261</wp:posOffset>
                </wp:positionV>
                <wp:extent cx="1485900" cy="819150"/>
                <wp:effectExtent l="0" t="0" r="19050"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19150"/>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lang w:val="en-US"/>
                              </w:rPr>
                            </w:pPr>
                            <w:r w:rsidRPr="00A95D01">
                              <w:rPr>
                                <w:rFonts w:ascii="Arial" w:hAnsi="Arial" w:cs="Arial"/>
                                <w:lang w:val="en-US"/>
                              </w:rPr>
                              <w:t>Remain at WOU and progress as per PDP or revised plan</w:t>
                            </w:r>
                            <w:r>
                              <w:rPr>
                                <w:rFonts w:ascii="Arial" w:hAnsi="Arial" w:cs="Arial"/>
                                <w:lang w:val="en-US"/>
                              </w:rPr>
                              <w:t>,</w:t>
                            </w:r>
                            <w:r w:rsidRPr="00A95D01">
                              <w:rPr>
                                <w:rFonts w:ascii="Arial" w:hAnsi="Arial" w:cs="Arial"/>
                                <w:lang w:val="en-US"/>
                              </w:rPr>
                              <w:t xml:space="preserve"> 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3" type="#_x0000_t202" style="position:absolute;margin-left:10.5pt;margin-top:3.8pt;width:117pt;height:6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">
                <v:textbox>
                  <w:txbxContent>
                    <w:p w:rsidR="003D79D5" w:rsidRPr="00A95D01" w:rsidRDefault="003D79D5" w:rsidP="002B1DEF">
                      <w:pPr>
                        <w:rPr>
                          <w:rFonts w:ascii="Arial" w:hAnsi="Arial" w:cs="Arial"/>
                          <w:lang w:val="en-US"/>
                        </w:rPr>
                      </w:pPr>
                      <w:r w:rsidRPr="00A95D01">
                        <w:rPr>
                          <w:rFonts w:ascii="Arial" w:hAnsi="Arial" w:cs="Arial"/>
                          <w:lang w:val="en-US"/>
                        </w:rPr>
                        <w:t>Remain at WOU and progress as per PDP or revised plan</w:t>
                      </w:r>
                      <w:r>
                        <w:rPr>
                          <w:rFonts w:ascii="Arial" w:hAnsi="Arial" w:cs="Arial"/>
                          <w:lang w:val="en-US"/>
                        </w:rPr>
                        <w:t>,</w:t>
                      </w:r>
                      <w:r w:rsidRPr="00A95D01">
                        <w:rPr>
                          <w:rFonts w:ascii="Arial" w:hAnsi="Arial" w:cs="Arial"/>
                          <w:lang w:val="en-US"/>
                        </w:rPr>
                        <w:t xml:space="preserve"> as applicable</w:t>
                      </w:r>
                    </w:p>
                  </w:txbxContent>
                </v:textbox>
              </v:shape>
            </w:pict>
          </mc:Fallback>
        </mc:AlternateContent>
      </w:r>
    </w:p>
    <w:p w:rsidR="002B1DEF" w:rsidRDefault="002B1DEF" w:rsidP="003B3A76">
      <w:pPr>
        <w:spacing w:line="240" w:lineRule="auto"/>
      </w:pPr>
      <w:r>
        <w:rPr>
          <w:noProof/>
          <w:lang w:eastAsia="en-GB"/>
        </w:rPr>
        <mc:AlternateContent>
          <mc:Choice Requires="wps">
            <w:drawing>
              <wp:anchor distT="0" distB="0" distL="114300" distR="114300" simplePos="0" relativeHeight="251776000" behindDoc="0" locked="0" layoutInCell="1" allowOverlap="1" wp14:anchorId="4ECAD39D" wp14:editId="56251F07">
                <wp:simplePos x="0" y="0"/>
                <wp:positionH relativeFrom="column">
                  <wp:posOffset>4549140</wp:posOffset>
                </wp:positionH>
                <wp:positionV relativeFrom="paragraph">
                  <wp:posOffset>103505</wp:posOffset>
                </wp:positionV>
                <wp:extent cx="316230" cy="0"/>
                <wp:effectExtent l="38100" t="76200" r="26670" b="95250"/>
                <wp:wrapNone/>
                <wp:docPr id="304" name="Straight Arrow Connector 304"/>
                <wp:cNvGraphicFramePr/>
                <a:graphic xmlns:a="http://schemas.openxmlformats.org/drawingml/2006/main">
                  <a:graphicData uri="http://schemas.microsoft.com/office/word/2010/wordprocessingShape">
                    <wps:wsp>
                      <wps:cNvCnPr/>
                      <wps:spPr>
                        <a:xfrm>
                          <a:off x="0" y="0"/>
                          <a:ext cx="31623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4" o:spid="_x0000_s1026" type="#_x0000_t32" style="position:absolute;margin-left:358.2pt;margin-top:8.15pt;width:24.9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" strokecolor="black [3040]">
                <v:stroke startarrow="block" endarrow="block"/>
              </v:shape>
            </w:pict>
          </mc:Fallback>
        </mc:AlternateContent>
      </w:r>
    </w:p>
    <w:p w:rsidR="002B1DEF" w:rsidRDefault="002B1DEF" w:rsidP="003B3A76">
      <w:pPr>
        <w:spacing w:line="240" w:lineRule="auto"/>
      </w:pPr>
    </w:p>
    <w:p w:rsidR="002B1DEF" w:rsidRDefault="002B1DEF" w:rsidP="003B3A76">
      <w:pPr>
        <w:spacing w:line="240" w:lineRule="auto"/>
      </w:pPr>
      <w:r>
        <w:rPr>
          <w:noProof/>
          <w:lang w:eastAsia="en-GB"/>
        </w:rPr>
        <mc:AlternateContent>
          <mc:Choice Requires="wps">
            <w:drawing>
              <wp:anchor distT="0" distB="0" distL="114300" distR="114300" simplePos="0" relativeHeight="251744256" behindDoc="0" locked="0" layoutInCell="1" allowOverlap="1" wp14:anchorId="69242615" wp14:editId="2AD5EBF7">
                <wp:simplePos x="0" y="0"/>
                <wp:positionH relativeFrom="column">
                  <wp:posOffset>4511040</wp:posOffset>
                </wp:positionH>
                <wp:positionV relativeFrom="paragraph">
                  <wp:posOffset>-3175</wp:posOffset>
                </wp:positionV>
                <wp:extent cx="447675" cy="371475"/>
                <wp:effectExtent l="0" t="0" r="47625" b="47625"/>
                <wp:wrapNone/>
                <wp:docPr id="66" name="Straight Arrow Connector 66"/>
                <wp:cNvGraphicFramePr/>
                <a:graphic xmlns:a="http://schemas.openxmlformats.org/drawingml/2006/main">
                  <a:graphicData uri="http://schemas.microsoft.com/office/word/2010/wordprocessingShape">
                    <wps:wsp>
                      <wps:cNvCnPr/>
                      <wps:spPr>
                        <a:xfrm>
                          <a:off x="0" y="0"/>
                          <a:ext cx="447675" cy="37147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355.2pt;margin-top:-.25pt;width:35.25pt;height:2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" strokecolor="black [3040]">
                <v:stroke endarrow="block"/>
              </v:shape>
            </w:pict>
          </mc:Fallback>
        </mc:AlternateContent>
      </w:r>
      <w:r>
        <w:rPr>
          <w:noProof/>
          <w:lang w:eastAsia="en-GB"/>
        </w:rPr>
        <mc:AlternateContent>
          <mc:Choice Requires="wps">
            <w:drawing>
              <wp:anchor distT="0" distB="0" distL="114300" distR="114300" simplePos="0" relativeHeight="251721728" behindDoc="0" locked="0" layoutInCell="1" allowOverlap="1" wp14:anchorId="6BCA31A1" wp14:editId="46DED198">
                <wp:simplePos x="0" y="0"/>
                <wp:positionH relativeFrom="column">
                  <wp:posOffset>1677035</wp:posOffset>
                </wp:positionH>
                <wp:positionV relativeFrom="paragraph">
                  <wp:posOffset>-6985</wp:posOffset>
                </wp:positionV>
                <wp:extent cx="441325" cy="367665"/>
                <wp:effectExtent l="38100" t="0" r="15875" b="5143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1325" cy="367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05pt,-.55pt" to="166.8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">
                <v:stroke endarrow="block"/>
              </v:line>
            </w:pict>
          </mc:Fallback>
        </mc:AlternateContent>
      </w:r>
      <w:r>
        <w:rPr>
          <w:noProof/>
          <w:lang w:eastAsia="en-GB"/>
        </w:rPr>
        <mc:AlternateContent>
          <mc:Choice Requires="wps">
            <w:drawing>
              <wp:anchor distT="0" distB="0" distL="114300" distR="114300" simplePos="0" relativeHeight="251718656" behindDoc="0" locked="0" layoutInCell="1" allowOverlap="1" wp14:anchorId="6D1B8178" wp14:editId="5342BCD9">
                <wp:simplePos x="0" y="0"/>
                <wp:positionH relativeFrom="column">
                  <wp:posOffset>3284220</wp:posOffset>
                </wp:positionH>
                <wp:positionV relativeFrom="paragraph">
                  <wp:posOffset>-3175</wp:posOffset>
                </wp:positionV>
                <wp:extent cx="0" cy="363855"/>
                <wp:effectExtent l="76200" t="0" r="76200" b="55245"/>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25pt" to="258.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">
                <v:stroke endarrow="block"/>
              </v:line>
            </w:pict>
          </mc:Fallback>
        </mc:AlternateContent>
      </w:r>
    </w:p>
    <w:p w:rsidR="002B1DEF" w:rsidRDefault="002B1DEF" w:rsidP="003B3A76">
      <w:pPr>
        <w:spacing w:line="240" w:lineRule="auto"/>
      </w:pPr>
      <w:r>
        <w:rPr>
          <w:noProof/>
          <w:lang w:eastAsia="en-GB"/>
        </w:rPr>
        <mc:AlternateContent>
          <mc:Choice Requires="wps">
            <w:drawing>
              <wp:anchor distT="0" distB="0" distL="114300" distR="114300" simplePos="0" relativeHeight="251713536" behindDoc="0" locked="0" layoutInCell="1" allowOverlap="1" wp14:anchorId="4253AC05" wp14:editId="1EFB17D5">
                <wp:simplePos x="0" y="0"/>
                <wp:positionH relativeFrom="column">
                  <wp:posOffset>4099560</wp:posOffset>
                </wp:positionH>
                <wp:positionV relativeFrom="paragraph">
                  <wp:posOffset>118745</wp:posOffset>
                </wp:positionV>
                <wp:extent cx="1775460" cy="1409700"/>
                <wp:effectExtent l="0" t="0" r="15240" b="1905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1409700"/>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lang w:val="en-US"/>
                              </w:rPr>
                            </w:pPr>
                            <w:r w:rsidRPr="00A95D01">
                              <w:rPr>
                                <w:rFonts w:ascii="Arial" w:hAnsi="Arial" w:cs="Arial"/>
                                <w:lang w:val="en-US"/>
                              </w:rPr>
                              <w:t xml:space="preserve">Prisoner considered suitable to return to open conditions to commence a revised pre-release testing. </w:t>
                            </w:r>
                          </w:p>
                          <w:p w:rsidR="003D79D5" w:rsidRPr="00A95D01" w:rsidRDefault="003D79D5" w:rsidP="002B1DEF">
                            <w:pPr>
                              <w:rPr>
                                <w:rFonts w:ascii="Arial" w:hAnsi="Arial" w:cs="Arial"/>
                                <w:lang w:val="en-US"/>
                              </w:rPr>
                            </w:pPr>
                          </w:p>
                          <w:p w:rsidR="003D79D5" w:rsidRPr="00A95D01" w:rsidRDefault="003D79D5" w:rsidP="002B1DEF">
                            <w:pPr>
                              <w:rPr>
                                <w:rFonts w:ascii="Arial" w:hAnsi="Arial" w:cs="Arial"/>
                                <w:lang w:val="en-US"/>
                              </w:rPr>
                            </w:pPr>
                            <w:r>
                              <w:rPr>
                                <w:rFonts w:ascii="Arial" w:hAnsi="Arial" w:cs="Arial"/>
                                <w:lang w:val="en-US"/>
                              </w:rPr>
                              <w:t>Prisoner advised in writing</w:t>
                            </w:r>
                          </w:p>
                          <w:p w:rsidR="003D79D5" w:rsidRDefault="003D79D5" w:rsidP="002B1DEF">
                            <w:pP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margin-left:322.8pt;margin-top:9.35pt;width:139.8pt;height:11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">
                <v:textbox>
                  <w:txbxContent>
                    <w:p w:rsidR="003D79D5" w:rsidRPr="00A95D01" w:rsidRDefault="003D79D5" w:rsidP="002B1DEF">
                      <w:pPr>
                        <w:rPr>
                          <w:rFonts w:ascii="Arial" w:hAnsi="Arial" w:cs="Arial"/>
                          <w:lang w:val="en-US"/>
                        </w:rPr>
                      </w:pPr>
                      <w:r w:rsidRPr="00A95D01">
                        <w:rPr>
                          <w:rFonts w:ascii="Arial" w:hAnsi="Arial" w:cs="Arial"/>
                          <w:lang w:val="en-US"/>
                        </w:rPr>
                        <w:t xml:space="preserve">Prisoner considered suitable to return to open conditions to commence a revised pre-release testing. </w:t>
                      </w:r>
                    </w:p>
                    <w:p w:rsidR="003D79D5" w:rsidRPr="00A95D01" w:rsidRDefault="003D79D5" w:rsidP="002B1DEF">
                      <w:pPr>
                        <w:rPr>
                          <w:rFonts w:ascii="Arial" w:hAnsi="Arial" w:cs="Arial"/>
                          <w:lang w:val="en-US"/>
                        </w:rPr>
                      </w:pPr>
                    </w:p>
                    <w:p w:rsidR="003D79D5" w:rsidRPr="00A95D01" w:rsidRDefault="003D79D5" w:rsidP="002B1DEF">
                      <w:pPr>
                        <w:rPr>
                          <w:rFonts w:ascii="Arial" w:hAnsi="Arial" w:cs="Arial"/>
                          <w:lang w:val="en-US"/>
                        </w:rPr>
                      </w:pPr>
                      <w:r>
                        <w:rPr>
                          <w:rFonts w:ascii="Arial" w:hAnsi="Arial" w:cs="Arial"/>
                          <w:lang w:val="en-US"/>
                        </w:rPr>
                        <w:t>Prisoner advised in writing</w:t>
                      </w:r>
                    </w:p>
                    <w:p w:rsidR="003D79D5" w:rsidRDefault="003D79D5" w:rsidP="002B1DEF">
                      <w:pPr>
                        <w:rPr>
                          <w:rFonts w:ascii="Arial" w:hAnsi="Arial" w:cs="Arial"/>
                          <w:lang w:val="en-US"/>
                        </w:rPr>
                      </w:pPr>
                    </w:p>
                  </w:txbxContent>
                </v:textbox>
              </v:shape>
            </w:pict>
          </mc:Fallback>
        </mc:AlternateContent>
      </w:r>
      <w:r>
        <w:rPr>
          <w:noProof/>
          <w:lang w:eastAsia="en-GB"/>
        </w:rPr>
        <mc:AlternateContent>
          <mc:Choice Requires="wps">
            <w:drawing>
              <wp:anchor distT="0" distB="0" distL="114300" distR="114300" simplePos="0" relativeHeight="251743232" behindDoc="0" locked="0" layoutInCell="1" allowOverlap="1" wp14:anchorId="21CDFBF4" wp14:editId="7647949B">
                <wp:simplePos x="0" y="0"/>
                <wp:positionH relativeFrom="column">
                  <wp:posOffset>2118360</wp:posOffset>
                </wp:positionH>
                <wp:positionV relativeFrom="paragraph">
                  <wp:posOffset>118745</wp:posOffset>
                </wp:positionV>
                <wp:extent cx="1897380" cy="1089660"/>
                <wp:effectExtent l="0" t="0" r="2667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380" cy="1089660"/>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rPr>
                            </w:pPr>
                            <w:r w:rsidRPr="00A95D01">
                              <w:rPr>
                                <w:rFonts w:ascii="Arial" w:hAnsi="Arial" w:cs="Arial"/>
                              </w:rPr>
                              <w:t>Not suitable for Pre-release testing in open conditions but maybe suitable for temporary release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66.8pt;margin-top:9.35pt;width:149.4pt;height:8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9mKg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">
                <v:textbox>
                  <w:txbxContent>
                    <w:p w:rsidR="003D79D5" w:rsidRPr="00A95D01" w:rsidRDefault="003D79D5" w:rsidP="002B1DEF">
                      <w:pPr>
                        <w:rPr>
                          <w:rFonts w:ascii="Arial" w:hAnsi="Arial" w:cs="Arial"/>
                        </w:rPr>
                      </w:pPr>
                      <w:r w:rsidRPr="00A95D01">
                        <w:rPr>
                          <w:rFonts w:ascii="Arial" w:hAnsi="Arial" w:cs="Arial"/>
                        </w:rPr>
                        <w:t>Not suitable for Pre-release testing in open conditions but maybe suitable for temporary release testing</w:t>
                      </w: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331CFDC3" wp14:editId="7A3FFAA0">
                <wp:simplePos x="0" y="0"/>
                <wp:positionH relativeFrom="column">
                  <wp:posOffset>137160</wp:posOffset>
                </wp:positionH>
                <wp:positionV relativeFrom="paragraph">
                  <wp:posOffset>118745</wp:posOffset>
                </wp:positionV>
                <wp:extent cx="1857375" cy="1089660"/>
                <wp:effectExtent l="0" t="0" r="28575" b="152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89660"/>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lang w:val="en-US"/>
                              </w:rPr>
                            </w:pPr>
                            <w:r w:rsidRPr="00A95D01">
                              <w:rPr>
                                <w:rFonts w:ascii="Arial" w:hAnsi="Arial" w:cs="Arial"/>
                                <w:lang w:val="en-US"/>
                              </w:rPr>
                              <w:t>Not considered to return to open conditions at this time.</w:t>
                            </w:r>
                          </w:p>
                          <w:p w:rsidR="003D79D5" w:rsidRPr="00A95D01" w:rsidRDefault="003D79D5" w:rsidP="002B1DEF">
                            <w:pPr>
                              <w:rPr>
                                <w:rFonts w:ascii="Arial" w:hAnsi="Arial" w:cs="Arial"/>
                                <w:lang w:val="en-US"/>
                              </w:rPr>
                            </w:pPr>
                          </w:p>
                          <w:p w:rsidR="003D79D5" w:rsidRPr="00A95D01" w:rsidRDefault="003D79D5" w:rsidP="002B1DEF">
                            <w:pPr>
                              <w:rPr>
                                <w:rFonts w:ascii="Arial" w:hAnsi="Arial" w:cs="Arial"/>
                                <w:lang w:val="en-US"/>
                              </w:rPr>
                            </w:pPr>
                            <w:r w:rsidRPr="00A95D01">
                              <w:rPr>
                                <w:rFonts w:ascii="Arial" w:hAnsi="Arial" w:cs="Arial"/>
                                <w:lang w:val="en-US"/>
                              </w:rPr>
                              <w:t>Prisoner advised in writing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6" type="#_x0000_t202" style="position:absolute;margin-left:10.8pt;margin-top:9.35pt;width:146.25pt;height:85.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">
                <v:textbox>
                  <w:txbxContent>
                    <w:p w:rsidR="003D79D5" w:rsidRPr="00A95D01" w:rsidRDefault="003D79D5" w:rsidP="002B1DEF">
                      <w:pPr>
                        <w:rPr>
                          <w:rFonts w:ascii="Arial" w:hAnsi="Arial" w:cs="Arial"/>
                          <w:lang w:val="en-US"/>
                        </w:rPr>
                      </w:pPr>
                      <w:r w:rsidRPr="00A95D01">
                        <w:rPr>
                          <w:rFonts w:ascii="Arial" w:hAnsi="Arial" w:cs="Arial"/>
                          <w:lang w:val="en-US"/>
                        </w:rPr>
                        <w:t>Not considered to return to open conditions at this time.</w:t>
                      </w:r>
                    </w:p>
                    <w:p w:rsidR="003D79D5" w:rsidRPr="00A95D01" w:rsidRDefault="003D79D5" w:rsidP="002B1DEF">
                      <w:pPr>
                        <w:rPr>
                          <w:rFonts w:ascii="Arial" w:hAnsi="Arial" w:cs="Arial"/>
                          <w:lang w:val="en-US"/>
                        </w:rPr>
                      </w:pPr>
                    </w:p>
                    <w:p w:rsidR="003D79D5" w:rsidRPr="00A95D01" w:rsidRDefault="003D79D5" w:rsidP="002B1DEF">
                      <w:pPr>
                        <w:rPr>
                          <w:rFonts w:ascii="Arial" w:hAnsi="Arial" w:cs="Arial"/>
                          <w:lang w:val="en-US"/>
                        </w:rPr>
                      </w:pPr>
                      <w:r w:rsidRPr="00A95D01">
                        <w:rPr>
                          <w:rFonts w:ascii="Arial" w:hAnsi="Arial" w:cs="Arial"/>
                          <w:lang w:val="en-US"/>
                        </w:rPr>
                        <w:t>Prisoner advised in writing</w:t>
                      </w:r>
                    </w:p>
                  </w:txbxContent>
                </v:textbox>
              </v:shape>
            </w:pict>
          </mc:Fallback>
        </mc:AlternateContent>
      </w:r>
    </w:p>
    <w:p w:rsidR="002B1DEF" w:rsidRDefault="002B1DEF" w:rsidP="003B3A76">
      <w:pPr>
        <w:spacing w:line="240" w:lineRule="auto"/>
      </w:pPr>
    </w:p>
    <w:p w:rsidR="002B1DEF" w:rsidRDefault="002B1DEF" w:rsidP="003B3A76">
      <w:pPr>
        <w:spacing w:line="240" w:lineRule="auto"/>
      </w:pPr>
    </w:p>
    <w:p w:rsidR="002B1DEF" w:rsidRDefault="002B1DEF" w:rsidP="003B3A76">
      <w:pPr>
        <w:spacing w:line="240" w:lineRule="auto"/>
      </w:pPr>
    </w:p>
    <w:p w:rsidR="002B1DEF" w:rsidRDefault="002B1DEF" w:rsidP="003B3A76">
      <w:pPr>
        <w:spacing w:line="240" w:lineRule="auto"/>
      </w:pPr>
    </w:p>
    <w:p w:rsidR="003B3A76" w:rsidRDefault="003B3A76" w:rsidP="003B3A76">
      <w:pPr>
        <w:pStyle w:val="Footer"/>
        <w:rPr>
          <w:rFonts w:ascii="Arial" w:hAnsi="Arial" w:cs="Arial"/>
          <w:i/>
          <w:sz w:val="20"/>
          <w:szCs w:val="20"/>
        </w:rPr>
      </w:pPr>
    </w:p>
    <w:p w:rsidR="003B3A76" w:rsidRPr="00420EDB" w:rsidRDefault="003B3A76" w:rsidP="003B3A76">
      <w:pPr>
        <w:pStyle w:val="Footer"/>
        <w:rPr>
          <w:rFonts w:ascii="Arial" w:hAnsi="Arial" w:cs="Arial"/>
          <w:i/>
          <w:sz w:val="20"/>
          <w:szCs w:val="20"/>
        </w:rPr>
      </w:pPr>
      <w:r w:rsidRPr="00420EDB">
        <w:rPr>
          <w:rFonts w:ascii="Arial" w:hAnsi="Arial" w:cs="Arial"/>
          <w:i/>
          <w:sz w:val="20"/>
          <w:szCs w:val="20"/>
        </w:rPr>
        <w:t xml:space="preserve">Each case will be assessed on an individual basis dependant on risk, need and suitability for progression  </w:t>
      </w:r>
    </w:p>
    <w:p w:rsidR="00463CAB" w:rsidRDefault="00463CAB" w:rsidP="002B1DEF">
      <w:pPr>
        <w:jc w:val="center"/>
        <w:rPr>
          <w:rFonts w:ascii="Arial" w:hAnsi="Arial" w:cs="Arial"/>
          <w:b/>
          <w:sz w:val="36"/>
          <w:szCs w:val="36"/>
        </w:rPr>
      </w:pPr>
    </w:p>
    <w:p w:rsidR="002B1DEF" w:rsidRPr="001F4EEC" w:rsidRDefault="002B1DEF" w:rsidP="002B1DEF">
      <w:pPr>
        <w:jc w:val="center"/>
        <w:rPr>
          <w:rFonts w:ascii="Arial" w:hAnsi="Arial" w:cs="Arial"/>
          <w:b/>
          <w:sz w:val="36"/>
          <w:szCs w:val="36"/>
        </w:rPr>
      </w:pPr>
      <w:r w:rsidRPr="001F4EEC">
        <w:rPr>
          <w:rFonts w:ascii="Arial" w:hAnsi="Arial" w:cs="Arial"/>
          <w:b/>
          <w:sz w:val="36"/>
          <w:szCs w:val="36"/>
        </w:rPr>
        <w:lastRenderedPageBreak/>
        <w:t xml:space="preserve">Precautionary </w:t>
      </w:r>
      <w:r>
        <w:rPr>
          <w:rFonts w:ascii="Arial" w:hAnsi="Arial" w:cs="Arial"/>
          <w:b/>
          <w:sz w:val="36"/>
          <w:szCs w:val="36"/>
        </w:rPr>
        <w:t>S</w:t>
      </w:r>
      <w:r w:rsidRPr="001F4EEC">
        <w:rPr>
          <w:rFonts w:ascii="Arial" w:hAnsi="Arial" w:cs="Arial"/>
          <w:b/>
          <w:sz w:val="36"/>
          <w:szCs w:val="36"/>
        </w:rPr>
        <w:t xml:space="preserve">uspension from </w:t>
      </w:r>
      <w:r>
        <w:rPr>
          <w:rFonts w:ascii="Arial" w:hAnsi="Arial" w:cs="Arial"/>
          <w:b/>
          <w:sz w:val="36"/>
          <w:szCs w:val="36"/>
        </w:rPr>
        <w:t>Pre-r</w:t>
      </w:r>
      <w:r w:rsidRPr="001F4EEC">
        <w:rPr>
          <w:rFonts w:ascii="Arial" w:hAnsi="Arial" w:cs="Arial"/>
          <w:b/>
          <w:sz w:val="36"/>
          <w:szCs w:val="36"/>
        </w:rPr>
        <w:t>elease Testing</w:t>
      </w:r>
    </w:p>
    <w:p w:rsidR="002B1DEF" w:rsidRPr="00F87774" w:rsidRDefault="002B1DEF" w:rsidP="002B1DEF">
      <w:pPr>
        <w:jc w:val="center"/>
        <w:rPr>
          <w:rFonts w:ascii="Arial" w:hAnsi="Arial" w:cs="Arial"/>
          <w:b/>
        </w:rPr>
      </w:pPr>
    </w:p>
    <w:p w:rsidR="002B1DEF" w:rsidRDefault="002B1DEF" w:rsidP="002B1DEF">
      <w:pPr>
        <w:jc w:val="both"/>
        <w:rPr>
          <w:rFonts w:ascii="Arial" w:hAnsi="Arial" w:cs="Arial"/>
        </w:rPr>
      </w:pPr>
      <w:r>
        <w:rPr>
          <w:rFonts w:ascii="Arial" w:hAnsi="Arial" w:cs="Arial"/>
        </w:rPr>
        <w:t>It may be necessary to suspend an individual from pre-release testing in open conditions as a precautionary measure. This could be for a number of reasons, for example; Information received from PSNI, suspicion of behaviour that could impact on an individual’s risk or because of heightened media attention for own safety. The following process will apply:</w:t>
      </w:r>
    </w:p>
    <w:p w:rsidR="002B1DEF" w:rsidRPr="00F87774" w:rsidRDefault="002B1DEF" w:rsidP="002B1DEF">
      <w:r>
        <w:rPr>
          <w:noProof/>
          <w:lang w:eastAsia="en-GB"/>
        </w:rPr>
        <mc:AlternateContent>
          <mc:Choice Requires="wps">
            <w:drawing>
              <wp:anchor distT="0" distB="0" distL="114300" distR="114300" simplePos="0" relativeHeight="251728896" behindDoc="0" locked="0" layoutInCell="1" allowOverlap="1" wp14:anchorId="3015A2F7" wp14:editId="4919A297">
                <wp:simplePos x="0" y="0"/>
                <wp:positionH relativeFrom="column">
                  <wp:posOffset>1379220</wp:posOffset>
                </wp:positionH>
                <wp:positionV relativeFrom="paragraph">
                  <wp:posOffset>28575</wp:posOffset>
                </wp:positionV>
                <wp:extent cx="3520440" cy="624840"/>
                <wp:effectExtent l="0" t="0" r="22860" b="2286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24840"/>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jc w:val="both"/>
                              <w:rPr>
                                <w:rFonts w:ascii="Arial" w:hAnsi="Arial" w:cs="Arial"/>
                                <w:lang w:val="en-US"/>
                              </w:rPr>
                            </w:pPr>
                            <w:r w:rsidRPr="00A95D01">
                              <w:rPr>
                                <w:rFonts w:ascii="Arial" w:hAnsi="Arial" w:cs="Arial"/>
                                <w:lang w:val="en-US"/>
                              </w:rPr>
                              <w:t>Concern raised or identified with PDP Coordinator and PDU Governor informed</w:t>
                            </w:r>
                          </w:p>
                          <w:p w:rsidR="003D79D5" w:rsidRDefault="003D79D5" w:rsidP="002B1DEF">
                            <w:pP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7" type="#_x0000_t202" style="position:absolute;margin-left:108.6pt;margin-top:2.25pt;width:277.2pt;height:4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">
                <v:textbox>
                  <w:txbxContent>
                    <w:p w:rsidR="003D79D5" w:rsidRPr="00A95D01" w:rsidRDefault="003D79D5" w:rsidP="002B1DEF">
                      <w:pPr>
                        <w:jc w:val="both"/>
                        <w:rPr>
                          <w:rFonts w:ascii="Arial" w:hAnsi="Arial" w:cs="Arial"/>
                          <w:lang w:val="en-US"/>
                        </w:rPr>
                      </w:pPr>
                      <w:r w:rsidRPr="00A95D01">
                        <w:rPr>
                          <w:rFonts w:ascii="Arial" w:hAnsi="Arial" w:cs="Arial"/>
                          <w:lang w:val="en-US"/>
                        </w:rPr>
                        <w:t>Concern raised or identified with PDP Coordinator and PDU Governor informed</w:t>
                      </w:r>
                    </w:p>
                    <w:p w:rsidR="003D79D5" w:rsidRDefault="003D79D5" w:rsidP="002B1DEF">
                      <w:pPr>
                        <w:rPr>
                          <w:rFonts w:ascii="Arial" w:hAnsi="Arial" w:cs="Arial"/>
                          <w:lang w:val="en-US"/>
                        </w:rPr>
                      </w:pPr>
                    </w:p>
                  </w:txbxContent>
                </v:textbox>
              </v:shape>
            </w:pict>
          </mc:Fallback>
        </mc:AlternateContent>
      </w:r>
    </w:p>
    <w:p w:rsidR="002B1DEF" w:rsidRPr="00F87774" w:rsidRDefault="002B1DEF" w:rsidP="002B1DEF"/>
    <w:p w:rsidR="002B1DEF" w:rsidRPr="00F87774" w:rsidRDefault="002B1DEF" w:rsidP="002B1DEF">
      <w:r>
        <w:rPr>
          <w:noProof/>
          <w:lang w:eastAsia="en-GB"/>
        </w:rPr>
        <mc:AlternateContent>
          <mc:Choice Requires="wps">
            <w:drawing>
              <wp:anchor distT="0" distB="0" distL="114300" distR="114300" simplePos="0" relativeHeight="251736064" behindDoc="0" locked="0" layoutInCell="1" allowOverlap="1" wp14:anchorId="777F51EB" wp14:editId="6A76A71E">
                <wp:simplePos x="0" y="0"/>
                <wp:positionH relativeFrom="column">
                  <wp:posOffset>3040380</wp:posOffset>
                </wp:positionH>
                <wp:positionV relativeFrom="paragraph">
                  <wp:posOffset>7620</wp:posOffset>
                </wp:positionV>
                <wp:extent cx="0" cy="411480"/>
                <wp:effectExtent l="76200" t="0" r="57150" b="6477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4pt,.6pt" to="239.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cMMMwIAAFkEAAAOAAAAZHJzL2Uyb0RvYy54bWysVMGO2jAQvVfqP1i+QxIaW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">
                <v:stroke endarrow="block"/>
              </v:line>
            </w:pict>
          </mc:Fallback>
        </mc:AlternateContent>
      </w:r>
    </w:p>
    <w:p w:rsidR="002B1DEF" w:rsidRPr="00F87774" w:rsidRDefault="002B1DEF" w:rsidP="002B1DEF">
      <w:r>
        <w:rPr>
          <w:noProof/>
          <w:lang w:eastAsia="en-GB"/>
        </w:rPr>
        <mc:AlternateContent>
          <mc:Choice Requires="wps">
            <w:drawing>
              <wp:anchor distT="0" distB="0" distL="114300" distR="114300" simplePos="0" relativeHeight="251729920" behindDoc="0" locked="0" layoutInCell="1" allowOverlap="1" wp14:anchorId="64F628C0" wp14:editId="52863B72">
                <wp:simplePos x="0" y="0"/>
                <wp:positionH relativeFrom="column">
                  <wp:posOffset>1379220</wp:posOffset>
                </wp:positionH>
                <wp:positionV relativeFrom="paragraph">
                  <wp:posOffset>156210</wp:posOffset>
                </wp:positionV>
                <wp:extent cx="3520440" cy="609600"/>
                <wp:effectExtent l="0" t="0" r="22860" b="1905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609600"/>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jc w:val="center"/>
                              <w:rPr>
                                <w:rFonts w:ascii="Arial" w:hAnsi="Arial" w:cs="Arial"/>
                                <w:lang w:val="en-US"/>
                              </w:rPr>
                            </w:pPr>
                            <w:r w:rsidRPr="00A95D01">
                              <w:rPr>
                                <w:rFonts w:ascii="Arial" w:hAnsi="Arial" w:cs="Arial"/>
                                <w:lang w:val="en-US"/>
                              </w:rPr>
                              <w:t>Precautionary suspension made</w:t>
                            </w:r>
                          </w:p>
                          <w:p w:rsidR="003D79D5" w:rsidRPr="00A95D01" w:rsidRDefault="003D79D5" w:rsidP="002B1DEF">
                            <w:pPr>
                              <w:jc w:val="center"/>
                              <w:rPr>
                                <w:rFonts w:ascii="Arial" w:hAnsi="Arial" w:cs="Arial"/>
                                <w:lang w:val="en-US"/>
                              </w:rPr>
                            </w:pPr>
                          </w:p>
                          <w:p w:rsidR="003D79D5" w:rsidRPr="00A95D01" w:rsidRDefault="003D79D5" w:rsidP="002B1DEF">
                            <w:pPr>
                              <w:jc w:val="center"/>
                              <w:rPr>
                                <w:rFonts w:ascii="Arial" w:hAnsi="Arial" w:cs="Arial"/>
                                <w:lang w:val="en-US"/>
                              </w:rPr>
                            </w:pPr>
                            <w:r w:rsidRPr="00A95D01">
                              <w:rPr>
                                <w:rFonts w:ascii="Arial" w:hAnsi="Arial" w:cs="Arial"/>
                                <w:lang w:val="en-US"/>
                              </w:rPr>
                              <w:t>Letter issued advising of reasons for suspension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8" type="#_x0000_t202" style="position:absolute;margin-left:108.6pt;margin-top:12.3pt;width:277.2pt;height: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">
                <v:textbox>
                  <w:txbxContent>
                    <w:p w:rsidR="003D79D5" w:rsidRPr="00A95D01" w:rsidRDefault="003D79D5" w:rsidP="002B1DEF">
                      <w:pPr>
                        <w:jc w:val="center"/>
                        <w:rPr>
                          <w:rFonts w:ascii="Arial" w:hAnsi="Arial" w:cs="Arial"/>
                          <w:lang w:val="en-US"/>
                        </w:rPr>
                      </w:pPr>
                      <w:r w:rsidRPr="00A95D01">
                        <w:rPr>
                          <w:rFonts w:ascii="Arial" w:hAnsi="Arial" w:cs="Arial"/>
                          <w:lang w:val="en-US"/>
                        </w:rPr>
                        <w:t>Precautionary suspension made</w:t>
                      </w:r>
                    </w:p>
                    <w:p w:rsidR="003D79D5" w:rsidRPr="00A95D01" w:rsidRDefault="003D79D5" w:rsidP="002B1DEF">
                      <w:pPr>
                        <w:jc w:val="center"/>
                        <w:rPr>
                          <w:rFonts w:ascii="Arial" w:hAnsi="Arial" w:cs="Arial"/>
                          <w:lang w:val="en-US"/>
                        </w:rPr>
                      </w:pPr>
                    </w:p>
                    <w:p w:rsidR="003D79D5" w:rsidRPr="00A95D01" w:rsidRDefault="003D79D5" w:rsidP="002B1DEF">
                      <w:pPr>
                        <w:jc w:val="center"/>
                        <w:rPr>
                          <w:rFonts w:ascii="Arial" w:hAnsi="Arial" w:cs="Arial"/>
                          <w:lang w:val="en-US"/>
                        </w:rPr>
                      </w:pPr>
                      <w:r w:rsidRPr="00A95D01">
                        <w:rPr>
                          <w:rFonts w:ascii="Arial" w:hAnsi="Arial" w:cs="Arial"/>
                          <w:lang w:val="en-US"/>
                        </w:rPr>
                        <w:t>Letter issued advising of reasons for suspension</w:t>
                      </w:r>
                    </w:p>
                  </w:txbxContent>
                </v:textbox>
              </v:shape>
            </w:pict>
          </mc:Fallback>
        </mc:AlternateContent>
      </w:r>
    </w:p>
    <w:p w:rsidR="002B1DEF" w:rsidRPr="00F87774" w:rsidRDefault="002B1DEF" w:rsidP="002B1DEF"/>
    <w:p w:rsidR="00E64F4C" w:rsidRDefault="00AE59E6" w:rsidP="002B1DEF">
      <w:r>
        <w:rPr>
          <w:noProof/>
          <w:lang w:eastAsia="en-GB"/>
        </w:rPr>
        <mc:AlternateContent>
          <mc:Choice Requires="wps">
            <w:drawing>
              <wp:anchor distT="0" distB="0" distL="114300" distR="114300" simplePos="0" relativeHeight="251737088" behindDoc="0" locked="0" layoutInCell="1" allowOverlap="1" wp14:anchorId="59DEDF81" wp14:editId="563139A5">
                <wp:simplePos x="0" y="0"/>
                <wp:positionH relativeFrom="column">
                  <wp:posOffset>3649980</wp:posOffset>
                </wp:positionH>
                <wp:positionV relativeFrom="paragraph">
                  <wp:posOffset>120650</wp:posOffset>
                </wp:positionV>
                <wp:extent cx="0" cy="327660"/>
                <wp:effectExtent l="76200" t="0" r="76200" b="5334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4pt,9.5pt" to="287.4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WuNAIAAFk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">
                <v:stroke endarrow="block"/>
              </v:line>
            </w:pict>
          </mc:Fallback>
        </mc:AlternateContent>
      </w:r>
      <w:r>
        <w:rPr>
          <w:noProof/>
          <w:lang w:eastAsia="en-GB"/>
        </w:rPr>
        <mc:AlternateContent>
          <mc:Choice Requires="wps">
            <w:drawing>
              <wp:anchor distT="0" distB="0" distL="114300" distR="114300" simplePos="0" relativeHeight="251740160" behindDoc="0" locked="0" layoutInCell="1" allowOverlap="1" wp14:anchorId="3D83262E" wp14:editId="6B5C9577">
                <wp:simplePos x="0" y="0"/>
                <wp:positionH relativeFrom="column">
                  <wp:posOffset>2185035</wp:posOffset>
                </wp:positionH>
                <wp:positionV relativeFrom="paragraph">
                  <wp:posOffset>139700</wp:posOffset>
                </wp:positionV>
                <wp:extent cx="7620" cy="327660"/>
                <wp:effectExtent l="76200" t="0" r="68580" b="53340"/>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7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05pt,11pt" to="172.6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">
                <v:stroke endarrow="block"/>
              </v:line>
            </w:pict>
          </mc:Fallback>
        </mc:AlternateContent>
      </w:r>
    </w:p>
    <w:p w:rsidR="002B1DEF" w:rsidRDefault="002B1DEF" w:rsidP="002B1DEF">
      <w:r>
        <w:rPr>
          <w:noProof/>
          <w:lang w:eastAsia="en-GB"/>
        </w:rPr>
        <mc:AlternateContent>
          <mc:Choice Requires="wps">
            <w:drawing>
              <wp:anchor distT="0" distB="0" distL="114300" distR="114300" simplePos="0" relativeHeight="251730944" behindDoc="0" locked="0" layoutInCell="1" allowOverlap="1" wp14:anchorId="7D913A4C" wp14:editId="47767B5B">
                <wp:simplePos x="0" y="0"/>
                <wp:positionH relativeFrom="column">
                  <wp:posOffset>3095625</wp:posOffset>
                </wp:positionH>
                <wp:positionV relativeFrom="paragraph">
                  <wp:posOffset>170180</wp:posOffset>
                </wp:positionV>
                <wp:extent cx="2609850" cy="1076325"/>
                <wp:effectExtent l="0" t="0" r="19050" b="285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076325"/>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lang w:val="en-US"/>
                              </w:rPr>
                            </w:pPr>
                            <w:r w:rsidRPr="00AC77A3">
                              <w:rPr>
                                <w:rFonts w:ascii="Arial" w:hAnsi="Arial" w:cs="Arial"/>
                                <w:lang w:val="en-US"/>
                              </w:rPr>
                              <w:t xml:space="preserve">Return to closed conditions for precautionary measure but Security Category to remain </w:t>
                            </w:r>
                            <w:r w:rsidRPr="00420EDB">
                              <w:rPr>
                                <w:rFonts w:ascii="Arial" w:hAnsi="Arial" w:cs="Arial"/>
                                <w:u w:val="single"/>
                                <w:lang w:val="en-US"/>
                              </w:rPr>
                              <w:t>unchanged.</w:t>
                            </w:r>
                          </w:p>
                          <w:p w:rsidR="003D79D5" w:rsidRDefault="003D79D5" w:rsidP="002B1DEF">
                            <w:pPr>
                              <w:rPr>
                                <w:rFonts w:ascii="Arial" w:hAnsi="Arial" w:cs="Arial"/>
                                <w:lang w:val="en-US"/>
                              </w:rPr>
                            </w:pPr>
                          </w:p>
                          <w:p w:rsidR="003D79D5" w:rsidRPr="00A95D01" w:rsidRDefault="003D79D5" w:rsidP="002B1DEF">
                            <w:pPr>
                              <w:rPr>
                                <w:rFonts w:ascii="Arial" w:hAnsi="Arial" w:cs="Arial"/>
                                <w:lang w:val="en-US"/>
                              </w:rPr>
                            </w:pPr>
                            <w:r w:rsidRPr="00A95D01">
                              <w:rPr>
                                <w:rFonts w:ascii="Arial" w:hAnsi="Arial" w:cs="Arial"/>
                                <w:lang w:val="en-US"/>
                              </w:rPr>
                              <w:t>Matter will be investigated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9" type="#_x0000_t202" style="position:absolute;margin-left:243.75pt;margin-top:13.4pt;width:205.5pt;height:8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">
                <v:textbox>
                  <w:txbxContent>
                    <w:p w:rsidR="003D79D5" w:rsidRPr="00A95D01" w:rsidRDefault="003D79D5" w:rsidP="002B1DEF">
                      <w:pPr>
                        <w:rPr>
                          <w:rFonts w:ascii="Arial" w:hAnsi="Arial" w:cs="Arial"/>
                          <w:lang w:val="en-US"/>
                        </w:rPr>
                      </w:pPr>
                      <w:r w:rsidRPr="00AC77A3">
                        <w:rPr>
                          <w:rFonts w:ascii="Arial" w:hAnsi="Arial" w:cs="Arial"/>
                          <w:lang w:val="en-US"/>
                        </w:rPr>
                        <w:t xml:space="preserve">Return to closed conditions for precautionary measure but Security Category to remain </w:t>
                      </w:r>
                      <w:r w:rsidRPr="00420EDB">
                        <w:rPr>
                          <w:rFonts w:ascii="Arial" w:hAnsi="Arial" w:cs="Arial"/>
                          <w:u w:val="single"/>
                          <w:lang w:val="en-US"/>
                        </w:rPr>
                        <w:t>unchanged.</w:t>
                      </w:r>
                    </w:p>
                    <w:p w:rsidR="003D79D5" w:rsidRDefault="003D79D5" w:rsidP="002B1DEF">
                      <w:pPr>
                        <w:rPr>
                          <w:rFonts w:ascii="Arial" w:hAnsi="Arial" w:cs="Arial"/>
                          <w:lang w:val="en-US"/>
                        </w:rPr>
                      </w:pPr>
                    </w:p>
                    <w:p w:rsidR="003D79D5" w:rsidRPr="00A95D01" w:rsidRDefault="003D79D5" w:rsidP="002B1DEF">
                      <w:pPr>
                        <w:rPr>
                          <w:rFonts w:ascii="Arial" w:hAnsi="Arial" w:cs="Arial"/>
                          <w:lang w:val="en-US"/>
                        </w:rPr>
                      </w:pPr>
                      <w:r w:rsidRPr="00A95D01">
                        <w:rPr>
                          <w:rFonts w:ascii="Arial" w:hAnsi="Arial" w:cs="Arial"/>
                          <w:lang w:val="en-US"/>
                        </w:rPr>
                        <w:t>Matter will be investigated</w:t>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276734BE" wp14:editId="3D5F18F7">
                <wp:simplePos x="0" y="0"/>
                <wp:positionH relativeFrom="column">
                  <wp:posOffset>285750</wp:posOffset>
                </wp:positionH>
                <wp:positionV relativeFrom="paragraph">
                  <wp:posOffset>170180</wp:posOffset>
                </wp:positionV>
                <wp:extent cx="2314575" cy="771525"/>
                <wp:effectExtent l="0" t="0" r="28575" b="2857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771525"/>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lang w:val="en-US"/>
                              </w:rPr>
                            </w:pPr>
                            <w:r w:rsidRPr="00AC77A3">
                              <w:rPr>
                                <w:rFonts w:ascii="Arial" w:hAnsi="Arial" w:cs="Arial"/>
                                <w:lang w:val="en-US"/>
                              </w:rPr>
                              <w:t>Remain in open conditions, with no periods of pre-release testing.</w:t>
                            </w:r>
                          </w:p>
                          <w:p w:rsidR="003D79D5" w:rsidRDefault="003D79D5" w:rsidP="002B1DEF">
                            <w:pPr>
                              <w:rPr>
                                <w:rFonts w:ascii="Arial" w:hAnsi="Arial" w:cs="Arial"/>
                                <w:lang w:val="en-US"/>
                              </w:rPr>
                            </w:pPr>
                          </w:p>
                          <w:p w:rsidR="003D79D5" w:rsidRPr="00A95D01" w:rsidRDefault="003D79D5" w:rsidP="002B1DEF">
                            <w:pPr>
                              <w:rPr>
                                <w:rFonts w:ascii="Arial" w:hAnsi="Arial" w:cs="Arial"/>
                                <w:lang w:val="en-US"/>
                              </w:rPr>
                            </w:pPr>
                            <w:r w:rsidRPr="00A95D01">
                              <w:rPr>
                                <w:rFonts w:ascii="Arial" w:hAnsi="Arial" w:cs="Arial"/>
                                <w:lang w:val="en-US"/>
                              </w:rPr>
                              <w:t>Matter will be investigated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60" type="#_x0000_t202" style="position:absolute;margin-left:22.5pt;margin-top:13.4pt;width:182.25pt;height:6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">
                <v:textbox>
                  <w:txbxContent>
                    <w:p w:rsidR="003D79D5" w:rsidRPr="00A95D01" w:rsidRDefault="003D79D5" w:rsidP="002B1DEF">
                      <w:pPr>
                        <w:rPr>
                          <w:rFonts w:ascii="Arial" w:hAnsi="Arial" w:cs="Arial"/>
                          <w:lang w:val="en-US"/>
                        </w:rPr>
                      </w:pPr>
                      <w:r w:rsidRPr="00AC77A3">
                        <w:rPr>
                          <w:rFonts w:ascii="Arial" w:hAnsi="Arial" w:cs="Arial"/>
                          <w:lang w:val="en-US"/>
                        </w:rPr>
                        <w:t>Remain in open conditions, with no periods of pre-release testing.</w:t>
                      </w:r>
                    </w:p>
                    <w:p w:rsidR="003D79D5" w:rsidRDefault="003D79D5" w:rsidP="002B1DEF">
                      <w:pPr>
                        <w:rPr>
                          <w:rFonts w:ascii="Arial" w:hAnsi="Arial" w:cs="Arial"/>
                          <w:lang w:val="en-US"/>
                        </w:rPr>
                      </w:pPr>
                    </w:p>
                    <w:p w:rsidR="003D79D5" w:rsidRPr="00A95D01" w:rsidRDefault="003D79D5" w:rsidP="002B1DEF">
                      <w:pPr>
                        <w:rPr>
                          <w:rFonts w:ascii="Arial" w:hAnsi="Arial" w:cs="Arial"/>
                          <w:lang w:val="en-US"/>
                        </w:rPr>
                      </w:pPr>
                      <w:r w:rsidRPr="00A95D01">
                        <w:rPr>
                          <w:rFonts w:ascii="Arial" w:hAnsi="Arial" w:cs="Arial"/>
                          <w:lang w:val="en-US"/>
                        </w:rPr>
                        <w:t>Matter will be investigated</w:t>
                      </w:r>
                    </w:p>
                  </w:txbxContent>
                </v:textbox>
              </v:shape>
            </w:pict>
          </mc:Fallback>
        </mc:AlternateContent>
      </w:r>
    </w:p>
    <w:p w:rsidR="00AE59E6" w:rsidRPr="00F87774" w:rsidRDefault="00AE59E6" w:rsidP="002B1DEF"/>
    <w:p w:rsidR="002B1DEF" w:rsidRPr="00F87774" w:rsidRDefault="002B1DEF" w:rsidP="002B1DEF"/>
    <w:p w:rsidR="002B1DEF" w:rsidRPr="00F87774" w:rsidRDefault="002B1DEF" w:rsidP="002B1DEF">
      <w:r>
        <w:rPr>
          <w:noProof/>
          <w:lang w:eastAsia="en-GB"/>
        </w:rPr>
        <mc:AlternateContent>
          <mc:Choice Requires="wps">
            <w:drawing>
              <wp:anchor distT="0" distB="0" distL="114300" distR="114300" simplePos="0" relativeHeight="251741184" behindDoc="0" locked="0" layoutInCell="1" allowOverlap="1" wp14:anchorId="044DA190" wp14:editId="313BBF05">
                <wp:simplePos x="0" y="0"/>
                <wp:positionH relativeFrom="column">
                  <wp:posOffset>2179320</wp:posOffset>
                </wp:positionH>
                <wp:positionV relativeFrom="paragraph">
                  <wp:posOffset>67310</wp:posOffset>
                </wp:positionV>
                <wp:extent cx="0" cy="539115"/>
                <wp:effectExtent l="76200" t="0" r="57150" b="51435"/>
                <wp:wrapNone/>
                <wp:docPr id="78"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1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5.3pt" to="171.6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">
                <v:stroke endarrow="block"/>
              </v:line>
            </w:pict>
          </mc:Fallback>
        </mc:AlternateContent>
      </w:r>
    </w:p>
    <w:p w:rsidR="002B1DEF" w:rsidRPr="00F87774" w:rsidRDefault="00AE59E6" w:rsidP="002B1DEF">
      <w:r>
        <w:rPr>
          <w:noProof/>
          <w:lang w:eastAsia="en-GB"/>
        </w:rPr>
        <mc:AlternateContent>
          <mc:Choice Requires="wps">
            <w:drawing>
              <wp:anchor distT="0" distB="0" distL="114300" distR="114300" simplePos="0" relativeHeight="251734016" behindDoc="0" locked="0" layoutInCell="1" allowOverlap="1" wp14:anchorId="06A47DCF" wp14:editId="6F7B3395">
                <wp:simplePos x="0" y="0"/>
                <wp:positionH relativeFrom="column">
                  <wp:posOffset>1379220</wp:posOffset>
                </wp:positionH>
                <wp:positionV relativeFrom="paragraph">
                  <wp:posOffset>310515</wp:posOffset>
                </wp:positionV>
                <wp:extent cx="3520440" cy="714375"/>
                <wp:effectExtent l="0" t="0" r="22860" b="2857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714375"/>
                        </a:xfrm>
                        <a:prstGeom prst="rect">
                          <a:avLst/>
                        </a:prstGeom>
                        <a:solidFill>
                          <a:srgbClr val="FFFFFF"/>
                        </a:solidFill>
                        <a:ln w="9525">
                          <a:solidFill>
                            <a:srgbClr val="000000"/>
                          </a:solidFill>
                          <a:miter lim="800000"/>
                          <a:headEnd/>
                          <a:tailEnd/>
                        </a:ln>
                      </wps:spPr>
                      <wps:txbx>
                        <w:txbxContent>
                          <w:p w:rsidR="003D79D5" w:rsidRDefault="003D79D5" w:rsidP="002B1DEF">
                            <w:pPr>
                              <w:jc w:val="center"/>
                              <w:rPr>
                                <w:rFonts w:ascii="Arial" w:hAnsi="Arial" w:cs="Arial"/>
                                <w:lang w:val="en-US"/>
                              </w:rPr>
                            </w:pPr>
                            <w:r w:rsidRPr="00A95D01">
                              <w:rPr>
                                <w:rFonts w:ascii="Arial" w:hAnsi="Arial" w:cs="Arial"/>
                                <w:lang w:val="en-US"/>
                              </w:rPr>
                              <w:t xml:space="preserve">Case Conference convened as soon as possible. </w:t>
                            </w:r>
                          </w:p>
                          <w:p w:rsidR="003D79D5" w:rsidRDefault="003D79D5" w:rsidP="002B1DEF">
                            <w:pPr>
                              <w:jc w:val="center"/>
                              <w:rPr>
                                <w:rFonts w:ascii="Arial" w:hAnsi="Arial" w:cs="Arial"/>
                                <w:lang w:val="en-US"/>
                              </w:rPr>
                            </w:pPr>
                          </w:p>
                          <w:p w:rsidR="003D79D5" w:rsidRPr="00A95D01" w:rsidRDefault="003D79D5" w:rsidP="002B1DEF">
                            <w:pPr>
                              <w:jc w:val="center"/>
                              <w:rPr>
                                <w:rFonts w:ascii="Arial" w:hAnsi="Arial" w:cs="Arial"/>
                                <w:lang w:val="en-US"/>
                              </w:rPr>
                            </w:pPr>
                            <w:r w:rsidRPr="00A95D01">
                              <w:rPr>
                                <w:rFonts w:ascii="Arial" w:hAnsi="Arial" w:cs="Arial"/>
                                <w:lang w:val="en-US"/>
                              </w:rPr>
                              <w:t>Decision made on course of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1" type="#_x0000_t202" style="position:absolute;margin-left:108.6pt;margin-top:24.45pt;width:277.2pt;height:5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">
                <v:textbox>
                  <w:txbxContent>
                    <w:p w:rsidR="003D79D5" w:rsidRDefault="003D79D5" w:rsidP="002B1DEF">
                      <w:pPr>
                        <w:jc w:val="center"/>
                        <w:rPr>
                          <w:rFonts w:ascii="Arial" w:hAnsi="Arial" w:cs="Arial"/>
                          <w:lang w:val="en-US"/>
                        </w:rPr>
                      </w:pPr>
                      <w:r w:rsidRPr="00A95D01">
                        <w:rPr>
                          <w:rFonts w:ascii="Arial" w:hAnsi="Arial" w:cs="Arial"/>
                          <w:lang w:val="en-US"/>
                        </w:rPr>
                        <w:t xml:space="preserve">Case Conference convened as soon as possible. </w:t>
                      </w:r>
                    </w:p>
                    <w:p w:rsidR="003D79D5" w:rsidRDefault="003D79D5" w:rsidP="002B1DEF">
                      <w:pPr>
                        <w:jc w:val="center"/>
                        <w:rPr>
                          <w:rFonts w:ascii="Arial" w:hAnsi="Arial" w:cs="Arial"/>
                          <w:lang w:val="en-US"/>
                        </w:rPr>
                      </w:pPr>
                    </w:p>
                    <w:p w:rsidR="003D79D5" w:rsidRPr="00A95D01" w:rsidRDefault="003D79D5" w:rsidP="002B1DEF">
                      <w:pPr>
                        <w:jc w:val="center"/>
                        <w:rPr>
                          <w:rFonts w:ascii="Arial" w:hAnsi="Arial" w:cs="Arial"/>
                          <w:lang w:val="en-US"/>
                        </w:rPr>
                      </w:pPr>
                      <w:r w:rsidRPr="00A95D01">
                        <w:rPr>
                          <w:rFonts w:ascii="Arial" w:hAnsi="Arial" w:cs="Arial"/>
                          <w:lang w:val="en-US"/>
                        </w:rPr>
                        <w:t>Decision made on course of action to take</w:t>
                      </w:r>
                    </w:p>
                  </w:txbxContent>
                </v:textbox>
              </v:shape>
            </w:pict>
          </mc:Fallback>
        </mc:AlternateContent>
      </w:r>
      <w:r w:rsidR="002B1DEF">
        <w:rPr>
          <w:noProof/>
          <w:lang w:eastAsia="en-GB"/>
        </w:rPr>
        <mc:AlternateContent>
          <mc:Choice Requires="wps">
            <w:drawing>
              <wp:anchor distT="0" distB="0" distL="114300" distR="114300" simplePos="0" relativeHeight="251738112" behindDoc="0" locked="0" layoutInCell="1" allowOverlap="1" wp14:anchorId="47C80077" wp14:editId="5EC6AB3F">
                <wp:simplePos x="0" y="0"/>
                <wp:positionH relativeFrom="column">
                  <wp:posOffset>3648075</wp:posOffset>
                </wp:positionH>
                <wp:positionV relativeFrom="paragraph">
                  <wp:posOffset>23495</wp:posOffset>
                </wp:positionV>
                <wp:extent cx="1" cy="236220"/>
                <wp:effectExtent l="76200" t="0" r="57150" b="4953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25pt,1.85pt" to="28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">
                <v:stroke endarrow="block"/>
              </v:line>
            </w:pict>
          </mc:Fallback>
        </mc:AlternateContent>
      </w:r>
    </w:p>
    <w:p w:rsidR="002B1DEF" w:rsidRPr="00F87774" w:rsidRDefault="002B1DEF" w:rsidP="002B1DEF"/>
    <w:p w:rsidR="002B1DEF" w:rsidRPr="00F87774" w:rsidRDefault="002B1DEF" w:rsidP="002B1DEF"/>
    <w:p w:rsidR="002B1DEF" w:rsidRPr="00F87774" w:rsidRDefault="002B1DEF" w:rsidP="002B1DEF">
      <w:r>
        <w:rPr>
          <w:noProof/>
          <w:lang w:eastAsia="en-GB"/>
        </w:rPr>
        <mc:AlternateContent>
          <mc:Choice Requires="wps">
            <w:drawing>
              <wp:anchor distT="0" distB="0" distL="114300" distR="114300" simplePos="0" relativeHeight="251739136" behindDoc="0" locked="0" layoutInCell="1" allowOverlap="1" wp14:anchorId="1ABF5C38" wp14:editId="3A419414">
                <wp:simplePos x="0" y="0"/>
                <wp:positionH relativeFrom="column">
                  <wp:posOffset>3672840</wp:posOffset>
                </wp:positionH>
                <wp:positionV relativeFrom="paragraph">
                  <wp:posOffset>73025</wp:posOffset>
                </wp:positionV>
                <wp:extent cx="0" cy="453390"/>
                <wp:effectExtent l="76200" t="0" r="57150" b="60960"/>
                <wp:wrapNone/>
                <wp:docPr id="81"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pt,5.75pt" to="289.2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">
                <v:stroke endarrow="block"/>
              </v:line>
            </w:pict>
          </mc:Fallback>
        </mc:AlternateContent>
      </w:r>
      <w:r>
        <w:rPr>
          <w:noProof/>
          <w:lang w:eastAsia="en-GB"/>
        </w:rPr>
        <mc:AlternateContent>
          <mc:Choice Requires="wps">
            <w:drawing>
              <wp:anchor distT="0" distB="0" distL="114300" distR="114300" simplePos="0" relativeHeight="251742208" behindDoc="0" locked="0" layoutInCell="1" allowOverlap="1" wp14:anchorId="00DAA4E7" wp14:editId="5EF4D907">
                <wp:simplePos x="0" y="0"/>
                <wp:positionH relativeFrom="column">
                  <wp:posOffset>2133600</wp:posOffset>
                </wp:positionH>
                <wp:positionV relativeFrom="paragraph">
                  <wp:posOffset>71120</wp:posOffset>
                </wp:positionV>
                <wp:extent cx="0" cy="455295"/>
                <wp:effectExtent l="76200" t="0" r="57150" b="59055"/>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5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5.6pt" to="168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">
                <v:stroke endarrow="block"/>
              </v:line>
            </w:pict>
          </mc:Fallback>
        </mc:AlternateContent>
      </w:r>
    </w:p>
    <w:p w:rsidR="002B1DEF" w:rsidRPr="00F87774" w:rsidRDefault="00AE59E6" w:rsidP="002B1DEF">
      <w:r>
        <w:rPr>
          <w:noProof/>
          <w:lang w:eastAsia="en-GB"/>
        </w:rPr>
        <mc:AlternateContent>
          <mc:Choice Requires="wps">
            <w:drawing>
              <wp:anchor distT="0" distB="0" distL="114300" distR="114300" simplePos="0" relativeHeight="251735040" behindDoc="0" locked="0" layoutInCell="1" allowOverlap="1" wp14:anchorId="567DD54A" wp14:editId="346C5B8A">
                <wp:simplePos x="0" y="0"/>
                <wp:positionH relativeFrom="column">
                  <wp:posOffset>3095625</wp:posOffset>
                </wp:positionH>
                <wp:positionV relativeFrom="paragraph">
                  <wp:posOffset>226695</wp:posOffset>
                </wp:positionV>
                <wp:extent cx="2609850" cy="981075"/>
                <wp:effectExtent l="0" t="0" r="19050" b="28575"/>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981075"/>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lang w:val="en-US"/>
                              </w:rPr>
                            </w:pPr>
                            <w:r w:rsidRPr="00A95D01">
                              <w:rPr>
                                <w:rFonts w:ascii="Arial" w:hAnsi="Arial" w:cs="Arial"/>
                                <w:lang w:val="en-US"/>
                              </w:rPr>
                              <w:t xml:space="preserve">No action required.  </w:t>
                            </w:r>
                          </w:p>
                          <w:p w:rsidR="003D79D5" w:rsidRPr="00A95D01" w:rsidRDefault="003D79D5" w:rsidP="002B1DEF">
                            <w:pPr>
                              <w:rPr>
                                <w:rFonts w:ascii="Arial" w:hAnsi="Arial" w:cs="Arial"/>
                                <w:lang w:val="en-US"/>
                              </w:rPr>
                            </w:pPr>
                            <w:r w:rsidRPr="00A95D01">
                              <w:rPr>
                                <w:rFonts w:ascii="Arial" w:hAnsi="Arial" w:cs="Arial"/>
                                <w:lang w:val="en-US"/>
                              </w:rPr>
                              <w:t>Return to open conditions and resume pre-release testing as prior to precautionary suspension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2" type="#_x0000_t202" style="position:absolute;margin-left:243.75pt;margin-top:17.85pt;width:205.5pt;height:7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">
                <v:textbox>
                  <w:txbxContent>
                    <w:p w:rsidR="003D79D5" w:rsidRDefault="003D79D5" w:rsidP="002B1DEF">
                      <w:pPr>
                        <w:rPr>
                          <w:rFonts w:ascii="Arial" w:hAnsi="Arial" w:cs="Arial"/>
                          <w:lang w:val="en-US"/>
                        </w:rPr>
                      </w:pPr>
                      <w:r w:rsidRPr="00A95D01">
                        <w:rPr>
                          <w:rFonts w:ascii="Arial" w:hAnsi="Arial" w:cs="Arial"/>
                          <w:lang w:val="en-US"/>
                        </w:rPr>
                        <w:t xml:space="preserve">No action required.  </w:t>
                      </w:r>
                    </w:p>
                    <w:p w:rsidR="003D79D5" w:rsidRPr="00A95D01" w:rsidRDefault="003D79D5" w:rsidP="002B1DEF">
                      <w:pPr>
                        <w:rPr>
                          <w:rFonts w:ascii="Arial" w:hAnsi="Arial" w:cs="Arial"/>
                          <w:lang w:val="en-US"/>
                        </w:rPr>
                      </w:pPr>
                      <w:r w:rsidRPr="00A95D01">
                        <w:rPr>
                          <w:rFonts w:ascii="Arial" w:hAnsi="Arial" w:cs="Arial"/>
                          <w:lang w:val="en-US"/>
                        </w:rPr>
                        <w:t>Return to open conditions and resume pre-release testing as prior to precautionary suspension</w:t>
                      </w:r>
                    </w:p>
                  </w:txbxContent>
                </v:textbox>
              </v:shape>
            </w:pict>
          </mc:Fallback>
        </mc:AlternateContent>
      </w:r>
      <w:r w:rsidR="003B3A76">
        <w:rPr>
          <w:noProof/>
          <w:lang w:eastAsia="en-GB"/>
        </w:rPr>
        <mc:AlternateContent>
          <mc:Choice Requires="wps">
            <w:drawing>
              <wp:anchor distT="0" distB="0" distL="114300" distR="114300" simplePos="0" relativeHeight="251732992" behindDoc="0" locked="0" layoutInCell="1" allowOverlap="1" wp14:anchorId="5EC0FC31" wp14:editId="2C97CC1A">
                <wp:simplePos x="0" y="0"/>
                <wp:positionH relativeFrom="column">
                  <wp:posOffset>66675</wp:posOffset>
                </wp:positionH>
                <wp:positionV relativeFrom="paragraph">
                  <wp:posOffset>214630</wp:posOffset>
                </wp:positionV>
                <wp:extent cx="2705100" cy="1285875"/>
                <wp:effectExtent l="0" t="0" r="19050" b="285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85875"/>
                        </a:xfrm>
                        <a:prstGeom prst="rect">
                          <a:avLst/>
                        </a:prstGeom>
                        <a:solidFill>
                          <a:srgbClr val="FFFFFF"/>
                        </a:solidFill>
                        <a:ln w="9525">
                          <a:solidFill>
                            <a:srgbClr val="000000"/>
                          </a:solidFill>
                          <a:miter lim="800000"/>
                          <a:headEnd/>
                          <a:tailEnd/>
                        </a:ln>
                      </wps:spPr>
                      <wps:txbx>
                        <w:txbxContent>
                          <w:p w:rsidR="003D79D5" w:rsidRPr="00A95D01" w:rsidRDefault="003D79D5" w:rsidP="002B1DEF">
                            <w:pPr>
                              <w:rPr>
                                <w:rFonts w:ascii="Arial" w:hAnsi="Arial" w:cs="Arial"/>
                                <w:lang w:val="en-US"/>
                              </w:rPr>
                            </w:pPr>
                            <w:r w:rsidRPr="00A95D01">
                              <w:rPr>
                                <w:rFonts w:ascii="Arial" w:hAnsi="Arial" w:cs="Arial"/>
                                <w:lang w:val="en-US"/>
                              </w:rPr>
                              <w:t>Commence regression from WOU</w:t>
                            </w:r>
                          </w:p>
                          <w:p w:rsidR="003D79D5" w:rsidRPr="00A95D01" w:rsidRDefault="003D79D5" w:rsidP="002B1DEF">
                            <w:pPr>
                              <w:rPr>
                                <w:rFonts w:ascii="Arial" w:hAnsi="Arial" w:cs="Arial"/>
                                <w:lang w:val="en-US"/>
                              </w:rPr>
                            </w:pPr>
                            <w:r w:rsidRPr="00A95D01">
                              <w:rPr>
                                <w:rFonts w:ascii="Arial" w:hAnsi="Arial" w:cs="Arial"/>
                                <w:lang w:val="en-US"/>
                              </w:rPr>
                              <w:t>1.</w:t>
                            </w:r>
                            <w:r w:rsidRPr="00A95D01">
                              <w:rPr>
                                <w:rFonts w:ascii="Arial" w:hAnsi="Arial" w:cs="Arial"/>
                                <w:lang w:val="en-US"/>
                              </w:rPr>
                              <w:tab/>
                              <w:t>Written warning</w:t>
                            </w:r>
                          </w:p>
                          <w:p w:rsidR="003D79D5" w:rsidRPr="00A95D01" w:rsidRDefault="003D79D5" w:rsidP="002B1DEF">
                            <w:pPr>
                              <w:rPr>
                                <w:rFonts w:ascii="Arial" w:hAnsi="Arial" w:cs="Arial"/>
                                <w:lang w:val="en-US"/>
                              </w:rPr>
                            </w:pPr>
                            <w:r w:rsidRPr="00A95D01">
                              <w:rPr>
                                <w:rFonts w:ascii="Arial" w:hAnsi="Arial" w:cs="Arial"/>
                                <w:lang w:val="en-US"/>
                              </w:rPr>
                              <w:t>2.</w:t>
                            </w:r>
                            <w:r w:rsidRPr="00A95D01">
                              <w:rPr>
                                <w:rFonts w:ascii="Arial" w:hAnsi="Arial" w:cs="Arial"/>
                                <w:lang w:val="en-US"/>
                              </w:rPr>
                              <w:tab/>
                              <w:t>Regress a phase</w:t>
                            </w:r>
                          </w:p>
                          <w:p w:rsidR="003D79D5" w:rsidRPr="00A95D01" w:rsidRDefault="003D79D5" w:rsidP="002B1DEF">
                            <w:pPr>
                              <w:rPr>
                                <w:rFonts w:ascii="Arial" w:hAnsi="Arial" w:cs="Arial"/>
                                <w:lang w:val="en-US"/>
                              </w:rPr>
                            </w:pPr>
                            <w:r w:rsidRPr="00A95D01">
                              <w:rPr>
                                <w:rFonts w:ascii="Arial" w:hAnsi="Arial" w:cs="Arial"/>
                                <w:lang w:val="en-US"/>
                              </w:rPr>
                              <w:t>3.</w:t>
                            </w:r>
                            <w:r w:rsidRPr="00A95D01">
                              <w:rPr>
                                <w:rFonts w:ascii="Arial" w:hAnsi="Arial" w:cs="Arial"/>
                                <w:lang w:val="en-US"/>
                              </w:rPr>
                              <w:tab/>
                              <w:t>Return to closed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63" type="#_x0000_t202" style="position:absolute;margin-left:5.25pt;margin-top:16.9pt;width:213pt;height:101.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">
                <v:textbox>
                  <w:txbxContent>
                    <w:p w:rsidR="003D79D5" w:rsidRPr="00A95D01" w:rsidRDefault="003D79D5" w:rsidP="002B1DEF">
                      <w:pPr>
                        <w:rPr>
                          <w:rFonts w:ascii="Arial" w:hAnsi="Arial" w:cs="Arial"/>
                          <w:lang w:val="en-US"/>
                        </w:rPr>
                      </w:pPr>
                      <w:r w:rsidRPr="00A95D01">
                        <w:rPr>
                          <w:rFonts w:ascii="Arial" w:hAnsi="Arial" w:cs="Arial"/>
                          <w:lang w:val="en-US"/>
                        </w:rPr>
                        <w:t>Commence regression from WOU</w:t>
                      </w:r>
                    </w:p>
                    <w:p w:rsidR="003D79D5" w:rsidRPr="00A95D01" w:rsidRDefault="003D79D5" w:rsidP="002B1DEF">
                      <w:pPr>
                        <w:rPr>
                          <w:rFonts w:ascii="Arial" w:hAnsi="Arial" w:cs="Arial"/>
                          <w:lang w:val="en-US"/>
                        </w:rPr>
                      </w:pPr>
                      <w:r w:rsidRPr="00A95D01">
                        <w:rPr>
                          <w:rFonts w:ascii="Arial" w:hAnsi="Arial" w:cs="Arial"/>
                          <w:lang w:val="en-US"/>
                        </w:rPr>
                        <w:t>1.</w:t>
                      </w:r>
                      <w:r w:rsidRPr="00A95D01">
                        <w:rPr>
                          <w:rFonts w:ascii="Arial" w:hAnsi="Arial" w:cs="Arial"/>
                          <w:lang w:val="en-US"/>
                        </w:rPr>
                        <w:tab/>
                        <w:t>Written warning</w:t>
                      </w:r>
                    </w:p>
                    <w:p w:rsidR="003D79D5" w:rsidRPr="00A95D01" w:rsidRDefault="003D79D5" w:rsidP="002B1DEF">
                      <w:pPr>
                        <w:rPr>
                          <w:rFonts w:ascii="Arial" w:hAnsi="Arial" w:cs="Arial"/>
                          <w:lang w:val="en-US"/>
                        </w:rPr>
                      </w:pPr>
                      <w:r w:rsidRPr="00A95D01">
                        <w:rPr>
                          <w:rFonts w:ascii="Arial" w:hAnsi="Arial" w:cs="Arial"/>
                          <w:lang w:val="en-US"/>
                        </w:rPr>
                        <w:t>2.</w:t>
                      </w:r>
                      <w:r w:rsidRPr="00A95D01">
                        <w:rPr>
                          <w:rFonts w:ascii="Arial" w:hAnsi="Arial" w:cs="Arial"/>
                          <w:lang w:val="en-US"/>
                        </w:rPr>
                        <w:tab/>
                        <w:t>Regress a phase</w:t>
                      </w:r>
                    </w:p>
                    <w:p w:rsidR="003D79D5" w:rsidRPr="00A95D01" w:rsidRDefault="003D79D5" w:rsidP="002B1DEF">
                      <w:pPr>
                        <w:rPr>
                          <w:rFonts w:ascii="Arial" w:hAnsi="Arial" w:cs="Arial"/>
                          <w:lang w:val="en-US"/>
                        </w:rPr>
                      </w:pPr>
                      <w:r w:rsidRPr="00A95D01">
                        <w:rPr>
                          <w:rFonts w:ascii="Arial" w:hAnsi="Arial" w:cs="Arial"/>
                          <w:lang w:val="en-US"/>
                        </w:rPr>
                        <w:t>3.</w:t>
                      </w:r>
                      <w:r w:rsidRPr="00A95D01">
                        <w:rPr>
                          <w:rFonts w:ascii="Arial" w:hAnsi="Arial" w:cs="Arial"/>
                          <w:lang w:val="en-US"/>
                        </w:rPr>
                        <w:tab/>
                        <w:t>Return to closed conditions</w:t>
                      </w:r>
                    </w:p>
                  </w:txbxContent>
                </v:textbox>
              </v:shape>
            </w:pict>
          </mc:Fallback>
        </mc:AlternateContent>
      </w:r>
    </w:p>
    <w:p w:rsidR="002B1DEF" w:rsidRDefault="002B1DEF" w:rsidP="002B1DEF"/>
    <w:p w:rsidR="002B1DEF" w:rsidRDefault="002B1DEF" w:rsidP="002B1DEF">
      <w:pPr>
        <w:tabs>
          <w:tab w:val="left" w:pos="8145"/>
        </w:tabs>
      </w:pPr>
      <w:r>
        <w:tab/>
      </w:r>
    </w:p>
    <w:p w:rsidR="002B1DEF" w:rsidRPr="00F87774" w:rsidRDefault="002B1DEF" w:rsidP="002B1DEF"/>
    <w:p w:rsidR="002B1DEF" w:rsidRPr="00F87774" w:rsidRDefault="002B1DEF" w:rsidP="002B1DEF"/>
    <w:p w:rsidR="002B1DEF" w:rsidRDefault="002B1DEF" w:rsidP="002B1DEF"/>
    <w:p w:rsidR="002B1DEF" w:rsidRPr="00420EDB" w:rsidRDefault="002B1DEF" w:rsidP="002B1DEF">
      <w:pPr>
        <w:tabs>
          <w:tab w:val="left" w:pos="4185"/>
          <w:tab w:val="left" w:pos="7845"/>
        </w:tabs>
        <w:rPr>
          <w:sz w:val="20"/>
          <w:szCs w:val="20"/>
        </w:rPr>
        <w:sectPr w:rsidR="002B1DEF" w:rsidRPr="00420EDB" w:rsidSect="00AF2AF6">
          <w:pgSz w:w="11906" w:h="16838"/>
          <w:pgMar w:top="993" w:right="1080" w:bottom="1440" w:left="1080" w:header="708" w:footer="708" w:gutter="0"/>
          <w:cols w:space="708"/>
          <w:docGrid w:linePitch="360"/>
        </w:sectPr>
      </w:pPr>
      <w:r w:rsidRPr="00420EDB">
        <w:rPr>
          <w:rFonts w:ascii="Arial" w:hAnsi="Arial" w:cs="Arial"/>
          <w:i/>
          <w:sz w:val="20"/>
          <w:szCs w:val="20"/>
        </w:rPr>
        <w:t xml:space="preserve">Each case will be assessed on an individual basis dependant on risk, need and suitability for progression  </w:t>
      </w:r>
    </w:p>
    <w:p w:rsidR="002B1DEF" w:rsidRPr="00F12A02" w:rsidRDefault="002B1DEF" w:rsidP="002B1DEF">
      <w:pPr>
        <w:jc w:val="center"/>
        <w:rPr>
          <w:rFonts w:ascii="Arial" w:hAnsi="Arial" w:cs="Arial"/>
          <w:b/>
          <w:sz w:val="36"/>
          <w:szCs w:val="36"/>
        </w:rPr>
      </w:pPr>
      <w:r w:rsidRPr="00F12A02">
        <w:rPr>
          <w:rFonts w:ascii="Arial" w:hAnsi="Arial" w:cs="Arial"/>
          <w:b/>
          <w:sz w:val="36"/>
          <w:szCs w:val="36"/>
        </w:rPr>
        <w:lastRenderedPageBreak/>
        <w:t>Regression</w:t>
      </w:r>
      <w:r>
        <w:rPr>
          <w:rFonts w:ascii="Arial" w:hAnsi="Arial" w:cs="Arial"/>
          <w:b/>
          <w:sz w:val="36"/>
          <w:szCs w:val="36"/>
        </w:rPr>
        <w:t xml:space="preserve"> Chart</w:t>
      </w:r>
      <w:r w:rsidRPr="00F12A02">
        <w:rPr>
          <w:rFonts w:ascii="Arial" w:hAnsi="Arial" w:cs="Arial"/>
          <w:b/>
          <w:sz w:val="36"/>
          <w:szCs w:val="36"/>
        </w:rPr>
        <w:t xml:space="preserve"> from Temporary Release Testing</w:t>
      </w:r>
    </w:p>
    <w:p w:rsidR="002B1DEF" w:rsidRPr="00F87774" w:rsidRDefault="002B1DEF" w:rsidP="002B1DEF"/>
    <w:p w:rsidR="002B1DEF" w:rsidRPr="00F87774" w:rsidRDefault="002B1DEF" w:rsidP="002B1DEF">
      <w:r>
        <w:rPr>
          <w:noProof/>
          <w:lang w:eastAsia="en-GB"/>
        </w:rPr>
        <mc:AlternateContent>
          <mc:Choice Requires="wps">
            <w:drawing>
              <wp:anchor distT="0" distB="0" distL="114300" distR="114300" simplePos="0" relativeHeight="251745280" behindDoc="0" locked="0" layoutInCell="1" allowOverlap="1" wp14:anchorId="6B29B8DC" wp14:editId="3AA5AD48">
                <wp:simplePos x="0" y="0"/>
                <wp:positionH relativeFrom="column">
                  <wp:posOffset>1264920</wp:posOffset>
                </wp:positionH>
                <wp:positionV relativeFrom="paragraph">
                  <wp:posOffset>159385</wp:posOffset>
                </wp:positionV>
                <wp:extent cx="3638550" cy="556260"/>
                <wp:effectExtent l="0" t="0" r="19050" b="1524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556260"/>
                        </a:xfrm>
                        <a:prstGeom prst="rect">
                          <a:avLst/>
                        </a:prstGeom>
                        <a:solidFill>
                          <a:srgbClr val="FFFFFF"/>
                        </a:solidFill>
                        <a:ln w="9525">
                          <a:solidFill>
                            <a:srgbClr val="000000"/>
                          </a:solidFill>
                          <a:miter lim="800000"/>
                          <a:headEnd/>
                          <a:tailEnd/>
                        </a:ln>
                      </wps:spPr>
                      <wps:txbx>
                        <w:txbxContent>
                          <w:p w:rsidR="003D79D5" w:rsidRPr="000907C7" w:rsidRDefault="003D79D5" w:rsidP="002B1DEF">
                            <w:pPr>
                              <w:jc w:val="center"/>
                              <w:rPr>
                                <w:rFonts w:ascii="Arial" w:hAnsi="Arial" w:cs="Arial"/>
                                <w:lang w:val="en-US"/>
                              </w:rPr>
                            </w:pPr>
                            <w:r w:rsidRPr="000907C7">
                              <w:rPr>
                                <w:rFonts w:ascii="Arial" w:hAnsi="Arial" w:cs="Arial"/>
                                <w:lang w:val="en-US"/>
                              </w:rPr>
                              <w:t>Breach of Temporary Release Conditions</w:t>
                            </w:r>
                          </w:p>
                          <w:p w:rsidR="003D79D5" w:rsidRDefault="003D79D5" w:rsidP="002B1DEF">
                            <w:pPr>
                              <w:rPr>
                                <w:rFonts w:ascii="Arial" w:hAnsi="Arial"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64" type="#_x0000_t202" style="position:absolute;margin-left:99.6pt;margin-top:12.55pt;width:286.5pt;height:43.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">
                <v:textbox>
                  <w:txbxContent>
                    <w:p w:rsidR="003D79D5" w:rsidRPr="000907C7" w:rsidRDefault="003D79D5" w:rsidP="002B1DEF">
                      <w:pPr>
                        <w:jc w:val="center"/>
                        <w:rPr>
                          <w:rFonts w:ascii="Arial" w:hAnsi="Arial" w:cs="Arial"/>
                          <w:lang w:val="en-US"/>
                        </w:rPr>
                      </w:pPr>
                      <w:r w:rsidRPr="000907C7">
                        <w:rPr>
                          <w:rFonts w:ascii="Arial" w:hAnsi="Arial" w:cs="Arial"/>
                          <w:lang w:val="en-US"/>
                        </w:rPr>
                        <w:t>Breach of Temporary Release Conditions</w:t>
                      </w:r>
                    </w:p>
                    <w:p w:rsidR="003D79D5" w:rsidRDefault="003D79D5" w:rsidP="002B1DEF">
                      <w:pPr>
                        <w:rPr>
                          <w:rFonts w:ascii="Arial" w:hAnsi="Arial" w:cs="Arial"/>
                          <w:lang w:val="en-US"/>
                        </w:rPr>
                      </w:pPr>
                    </w:p>
                  </w:txbxContent>
                </v:textbox>
              </v:shape>
            </w:pict>
          </mc:Fallback>
        </mc:AlternateContent>
      </w:r>
    </w:p>
    <w:p w:rsidR="002B1DEF" w:rsidRPr="00F87774" w:rsidRDefault="002B1DEF" w:rsidP="002B1DEF"/>
    <w:p w:rsidR="002B1DEF" w:rsidRPr="00F87774" w:rsidRDefault="002B1DEF" w:rsidP="002B1DEF">
      <w:r>
        <w:rPr>
          <w:noProof/>
          <w:lang w:eastAsia="en-GB"/>
        </w:rPr>
        <mc:AlternateContent>
          <mc:Choice Requires="wps">
            <w:drawing>
              <wp:anchor distT="0" distB="0" distL="114300" distR="114300" simplePos="0" relativeHeight="251749376" behindDoc="0" locked="0" layoutInCell="1" allowOverlap="1" wp14:anchorId="00F58970" wp14:editId="66A63ED7">
                <wp:simplePos x="0" y="0"/>
                <wp:positionH relativeFrom="column">
                  <wp:posOffset>2941320</wp:posOffset>
                </wp:positionH>
                <wp:positionV relativeFrom="paragraph">
                  <wp:posOffset>123825</wp:posOffset>
                </wp:positionV>
                <wp:extent cx="0" cy="350520"/>
                <wp:effectExtent l="76200" t="0" r="95250" b="49530"/>
                <wp:wrapNone/>
                <wp:docPr id="86" name="Straight Arrow Connector 86"/>
                <wp:cNvGraphicFramePr/>
                <a:graphic xmlns:a="http://schemas.openxmlformats.org/drawingml/2006/main">
                  <a:graphicData uri="http://schemas.microsoft.com/office/word/2010/wordprocessingShape">
                    <wps:wsp>
                      <wps:cNvCnPr/>
                      <wps:spPr>
                        <a:xfrm>
                          <a:off x="0" y="0"/>
                          <a:ext cx="0" cy="3505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86" o:spid="_x0000_s1026" type="#_x0000_t32" style="position:absolute;margin-left:231.6pt;margin-top:9.75pt;width:0;height:27.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" strokecolor="black [3040]">
                <v:stroke endarrow="block"/>
              </v:shape>
            </w:pict>
          </mc:Fallback>
        </mc:AlternateContent>
      </w:r>
    </w:p>
    <w:p w:rsidR="002B1DEF" w:rsidRPr="00F87774" w:rsidRDefault="00AE59E6" w:rsidP="002B1DEF">
      <w:r>
        <w:rPr>
          <w:noProof/>
          <w:lang w:eastAsia="en-GB"/>
        </w:rPr>
        <mc:AlternateContent>
          <mc:Choice Requires="wps">
            <w:drawing>
              <wp:anchor distT="0" distB="0" distL="114300" distR="114300" simplePos="0" relativeHeight="251777024" behindDoc="0" locked="0" layoutInCell="1" allowOverlap="1" wp14:anchorId="3F0B8DDA" wp14:editId="394DB8F1">
                <wp:simplePos x="0" y="0"/>
                <wp:positionH relativeFrom="column">
                  <wp:posOffset>1283970</wp:posOffset>
                </wp:positionH>
                <wp:positionV relativeFrom="paragraph">
                  <wp:posOffset>252095</wp:posOffset>
                </wp:positionV>
                <wp:extent cx="3676650" cy="542290"/>
                <wp:effectExtent l="0" t="0" r="19050" b="1016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542290"/>
                        </a:xfrm>
                        <a:prstGeom prst="rect">
                          <a:avLst/>
                        </a:prstGeom>
                        <a:solidFill>
                          <a:srgbClr val="FFFFFF"/>
                        </a:solidFill>
                        <a:ln w="9525">
                          <a:solidFill>
                            <a:srgbClr val="000000"/>
                          </a:solidFill>
                          <a:miter lim="800000"/>
                          <a:headEnd/>
                          <a:tailEnd/>
                        </a:ln>
                      </wps:spPr>
                      <wps:txbx>
                        <w:txbxContent>
                          <w:p w:rsidR="003D79D5" w:rsidRDefault="003D79D5" w:rsidP="002B1DEF">
                            <w:pPr>
                              <w:jc w:val="center"/>
                              <w:rPr>
                                <w:rFonts w:ascii="Arial" w:hAnsi="Arial" w:cs="Arial"/>
                              </w:rPr>
                            </w:pPr>
                            <w:r w:rsidRPr="000907C7">
                              <w:rPr>
                                <w:rFonts w:ascii="Arial" w:hAnsi="Arial" w:cs="Arial"/>
                              </w:rPr>
                              <w:t xml:space="preserve">Concerns </w:t>
                            </w:r>
                            <w:r>
                              <w:rPr>
                                <w:rFonts w:ascii="Arial" w:hAnsi="Arial" w:cs="Arial"/>
                              </w:rPr>
                              <w:t xml:space="preserve">are </w:t>
                            </w:r>
                            <w:r w:rsidRPr="000907C7">
                              <w:rPr>
                                <w:rFonts w:ascii="Arial" w:hAnsi="Arial" w:cs="Arial"/>
                              </w:rPr>
                              <w:t xml:space="preserve">raised with PDP Co-ordinator and </w:t>
                            </w:r>
                          </w:p>
                          <w:p w:rsidR="003D79D5" w:rsidRPr="000907C7" w:rsidRDefault="003D79D5" w:rsidP="002B1DEF">
                            <w:pPr>
                              <w:jc w:val="center"/>
                              <w:rPr>
                                <w:rFonts w:ascii="Arial" w:hAnsi="Arial" w:cs="Arial"/>
                              </w:rPr>
                            </w:pPr>
                            <w:r w:rsidRPr="000907C7">
                              <w:rPr>
                                <w:rFonts w:ascii="Arial" w:hAnsi="Arial" w:cs="Arial"/>
                              </w:rPr>
                              <w:t>PDU Governor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101.1pt;margin-top:19.85pt;width:289.5pt;height:4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UY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">
                <v:textbox>
                  <w:txbxContent>
                    <w:p w:rsidR="003D79D5" w:rsidRDefault="003D79D5" w:rsidP="002B1DEF">
                      <w:pPr>
                        <w:jc w:val="center"/>
                        <w:rPr>
                          <w:rFonts w:ascii="Arial" w:hAnsi="Arial" w:cs="Arial"/>
                        </w:rPr>
                      </w:pPr>
                      <w:r w:rsidRPr="000907C7">
                        <w:rPr>
                          <w:rFonts w:ascii="Arial" w:hAnsi="Arial" w:cs="Arial"/>
                        </w:rPr>
                        <w:t xml:space="preserve">Concerns </w:t>
                      </w:r>
                      <w:r>
                        <w:rPr>
                          <w:rFonts w:ascii="Arial" w:hAnsi="Arial" w:cs="Arial"/>
                        </w:rPr>
                        <w:t xml:space="preserve">are </w:t>
                      </w:r>
                      <w:r w:rsidRPr="000907C7">
                        <w:rPr>
                          <w:rFonts w:ascii="Arial" w:hAnsi="Arial" w:cs="Arial"/>
                        </w:rPr>
                        <w:t xml:space="preserve">raised with PDP Co-ordinator and </w:t>
                      </w:r>
                    </w:p>
                    <w:p w:rsidR="003D79D5" w:rsidRPr="000907C7" w:rsidRDefault="003D79D5" w:rsidP="002B1DEF">
                      <w:pPr>
                        <w:jc w:val="center"/>
                        <w:rPr>
                          <w:rFonts w:ascii="Arial" w:hAnsi="Arial" w:cs="Arial"/>
                        </w:rPr>
                      </w:pPr>
                      <w:r w:rsidRPr="000907C7">
                        <w:rPr>
                          <w:rFonts w:ascii="Arial" w:hAnsi="Arial" w:cs="Arial"/>
                        </w:rPr>
                        <w:t>PDU Governor</w:t>
                      </w:r>
                    </w:p>
                  </w:txbxContent>
                </v:textbox>
              </v:shape>
            </w:pict>
          </mc:Fallback>
        </mc:AlternateContent>
      </w:r>
    </w:p>
    <w:p w:rsidR="002B1DEF" w:rsidRPr="00F87774" w:rsidRDefault="002B1DEF" w:rsidP="002B1DEF"/>
    <w:p w:rsidR="002B1DEF" w:rsidRDefault="002B1DEF" w:rsidP="002B1DEF">
      <w:r>
        <w:rPr>
          <w:noProof/>
          <w:lang w:eastAsia="en-GB"/>
        </w:rPr>
        <mc:AlternateContent>
          <mc:Choice Requires="wps">
            <w:drawing>
              <wp:anchor distT="0" distB="0" distL="114300" distR="114300" simplePos="0" relativeHeight="251782144" behindDoc="0" locked="0" layoutInCell="1" allowOverlap="1" wp14:anchorId="036D675A" wp14:editId="17229CD3">
                <wp:simplePos x="0" y="0"/>
                <wp:positionH relativeFrom="column">
                  <wp:posOffset>5707380</wp:posOffset>
                </wp:positionH>
                <wp:positionV relativeFrom="paragraph">
                  <wp:posOffset>34290</wp:posOffset>
                </wp:positionV>
                <wp:extent cx="19050" cy="3223260"/>
                <wp:effectExtent l="57150" t="0" r="57150" b="53340"/>
                <wp:wrapNone/>
                <wp:docPr id="312" name="Straight Arrow Connector 312"/>
                <wp:cNvGraphicFramePr/>
                <a:graphic xmlns:a="http://schemas.openxmlformats.org/drawingml/2006/main">
                  <a:graphicData uri="http://schemas.microsoft.com/office/word/2010/wordprocessingShape">
                    <wps:wsp>
                      <wps:cNvCnPr/>
                      <wps:spPr>
                        <a:xfrm>
                          <a:off x="0" y="0"/>
                          <a:ext cx="19050" cy="32232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449.4pt;margin-top:2.7pt;width:1.5pt;height:253.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" strokecolor="black [3040]">
                <v:stroke endarrow="block"/>
              </v:shape>
            </w:pict>
          </mc:Fallback>
        </mc:AlternateContent>
      </w:r>
      <w:r>
        <w:rPr>
          <w:noProof/>
          <w:lang w:eastAsia="en-GB"/>
        </w:rPr>
        <mc:AlternateContent>
          <mc:Choice Requires="wps">
            <w:drawing>
              <wp:anchor distT="0" distB="0" distL="114300" distR="114300" simplePos="0" relativeHeight="251781120" behindDoc="0" locked="0" layoutInCell="1" allowOverlap="1" wp14:anchorId="25E6F5D0" wp14:editId="2870F804">
                <wp:simplePos x="0" y="0"/>
                <wp:positionH relativeFrom="column">
                  <wp:posOffset>4953000</wp:posOffset>
                </wp:positionH>
                <wp:positionV relativeFrom="paragraph">
                  <wp:posOffset>22225</wp:posOffset>
                </wp:positionV>
                <wp:extent cx="752475" cy="9525"/>
                <wp:effectExtent l="0" t="0" r="28575" b="28575"/>
                <wp:wrapNone/>
                <wp:docPr id="311" name="Straight Connector 311"/>
                <wp:cNvGraphicFramePr/>
                <a:graphic xmlns:a="http://schemas.openxmlformats.org/drawingml/2006/main">
                  <a:graphicData uri="http://schemas.microsoft.com/office/word/2010/wordprocessingShape">
                    <wps:wsp>
                      <wps:cNvCnPr/>
                      <wps:spPr>
                        <a:xfrm flipH="1" flipV="1">
                          <a:off x="0" y="0"/>
                          <a:ext cx="7524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1" o:spid="_x0000_s1026" style="position:absolute;flip:x 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1.75pt" to="44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" strokecolor="black [3040]"/>
            </w:pict>
          </mc:Fallback>
        </mc:AlternateContent>
      </w:r>
    </w:p>
    <w:p w:rsidR="002B1DEF" w:rsidRDefault="002B1DEF" w:rsidP="002B1DEF">
      <w:pPr>
        <w:tabs>
          <w:tab w:val="left" w:pos="8145"/>
        </w:tabs>
      </w:pPr>
      <w:r>
        <w:rPr>
          <w:noProof/>
          <w:lang w:eastAsia="en-GB"/>
        </w:rPr>
        <mc:AlternateContent>
          <mc:Choice Requires="wps">
            <w:drawing>
              <wp:anchor distT="0" distB="0" distL="114300" distR="114300" simplePos="0" relativeHeight="251783168" behindDoc="0" locked="0" layoutInCell="1" allowOverlap="1" wp14:anchorId="10E787EC" wp14:editId="1D5633BD">
                <wp:simplePos x="0" y="0"/>
                <wp:positionH relativeFrom="column">
                  <wp:posOffset>2941320</wp:posOffset>
                </wp:positionH>
                <wp:positionV relativeFrom="paragraph">
                  <wp:posOffset>3810</wp:posOffset>
                </wp:positionV>
                <wp:extent cx="0" cy="304800"/>
                <wp:effectExtent l="76200" t="0" r="57150" b="57150"/>
                <wp:wrapNone/>
                <wp:docPr id="313" name="Straight Arrow Connector 313"/>
                <wp:cNvGraphicFramePr/>
                <a:graphic xmlns:a="http://schemas.openxmlformats.org/drawingml/2006/main">
                  <a:graphicData uri="http://schemas.microsoft.com/office/word/2010/wordprocessingShape">
                    <wps:wsp>
                      <wps:cNvCnPr/>
                      <wps:spPr>
                        <a:xfrm>
                          <a:off x="0" y="0"/>
                          <a:ext cx="0" cy="3048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13" o:spid="_x0000_s1026" type="#_x0000_t32" style="position:absolute;margin-left:231.6pt;margin-top:.3pt;width:0;height:24p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" strokecolor="black [3040]">
                <v:stroke endarrow="block"/>
              </v:shape>
            </w:pict>
          </mc:Fallback>
        </mc:AlternateContent>
      </w:r>
      <w:r>
        <w:tab/>
      </w:r>
    </w:p>
    <w:p w:rsidR="002B1DEF" w:rsidRPr="00F87774" w:rsidRDefault="002B1DEF" w:rsidP="002B1DEF">
      <w:r>
        <w:rPr>
          <w:noProof/>
          <w:lang w:eastAsia="en-GB"/>
        </w:rPr>
        <mc:AlternateContent>
          <mc:Choice Requires="wps">
            <w:drawing>
              <wp:anchor distT="0" distB="0" distL="114300" distR="114300" simplePos="0" relativeHeight="251778048" behindDoc="0" locked="0" layoutInCell="1" allowOverlap="1" wp14:anchorId="0F0BACAF" wp14:editId="4DEC72F1">
                <wp:simplePos x="0" y="0"/>
                <wp:positionH relativeFrom="column">
                  <wp:posOffset>1285240</wp:posOffset>
                </wp:positionH>
                <wp:positionV relativeFrom="paragraph">
                  <wp:posOffset>68580</wp:posOffset>
                </wp:positionV>
                <wp:extent cx="3620770" cy="571500"/>
                <wp:effectExtent l="0" t="0" r="17780" b="1905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770" cy="571500"/>
                        </a:xfrm>
                        <a:prstGeom prst="rect">
                          <a:avLst/>
                        </a:prstGeom>
                        <a:solidFill>
                          <a:srgbClr val="FFFFFF"/>
                        </a:solidFill>
                        <a:ln w="9525">
                          <a:solidFill>
                            <a:srgbClr val="000000"/>
                          </a:solidFill>
                          <a:miter lim="800000"/>
                          <a:headEnd/>
                          <a:tailEnd/>
                        </a:ln>
                      </wps:spPr>
                      <wps:txbx>
                        <w:txbxContent>
                          <w:p w:rsidR="003D79D5" w:rsidRPr="000907C7" w:rsidRDefault="003D79D5" w:rsidP="002B1DEF">
                            <w:pPr>
                              <w:jc w:val="center"/>
                              <w:rPr>
                                <w:rFonts w:ascii="Arial" w:hAnsi="Arial" w:cs="Arial"/>
                              </w:rPr>
                            </w:pPr>
                            <w:r>
                              <w:rPr>
                                <w:rFonts w:ascii="Arial" w:hAnsi="Arial" w:cs="Arial"/>
                              </w:rPr>
                              <w:t xml:space="preserve">Suspension Letter issued advising </w:t>
                            </w:r>
                            <w:r w:rsidRPr="000907C7">
                              <w:rPr>
                                <w:rFonts w:ascii="Arial" w:hAnsi="Arial" w:cs="Arial"/>
                              </w:rPr>
                              <w:t>reasons for suspension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101.2pt;margin-top:5.4pt;width:285.1pt;height: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">
                <v:textbox>
                  <w:txbxContent>
                    <w:p w:rsidR="003D79D5" w:rsidRPr="000907C7" w:rsidRDefault="003D79D5" w:rsidP="002B1DEF">
                      <w:pPr>
                        <w:jc w:val="center"/>
                        <w:rPr>
                          <w:rFonts w:ascii="Arial" w:hAnsi="Arial" w:cs="Arial"/>
                        </w:rPr>
                      </w:pPr>
                      <w:r>
                        <w:rPr>
                          <w:rFonts w:ascii="Arial" w:hAnsi="Arial" w:cs="Arial"/>
                        </w:rPr>
                        <w:t xml:space="preserve">Suspension Letter issued advising </w:t>
                      </w:r>
                      <w:r w:rsidRPr="000907C7">
                        <w:rPr>
                          <w:rFonts w:ascii="Arial" w:hAnsi="Arial" w:cs="Arial"/>
                        </w:rPr>
                        <w:t>reasons for suspension</w:t>
                      </w:r>
                    </w:p>
                  </w:txbxContent>
                </v:textbox>
              </v:shape>
            </w:pict>
          </mc:Fallback>
        </mc:AlternateContent>
      </w:r>
    </w:p>
    <w:p w:rsidR="002B1DEF" w:rsidRPr="00F87774" w:rsidRDefault="002B1DEF" w:rsidP="002B1DEF"/>
    <w:p w:rsidR="002B1DEF" w:rsidRDefault="002B1DEF" w:rsidP="002B1DEF">
      <w:r>
        <w:rPr>
          <w:noProof/>
          <w:lang w:eastAsia="en-GB"/>
        </w:rPr>
        <mc:AlternateContent>
          <mc:Choice Requires="wps">
            <w:drawing>
              <wp:anchor distT="0" distB="0" distL="114300" distR="114300" simplePos="0" relativeHeight="251784192" behindDoc="0" locked="0" layoutInCell="1" allowOverlap="1" wp14:anchorId="03025854" wp14:editId="0C033AA7">
                <wp:simplePos x="0" y="0"/>
                <wp:positionH relativeFrom="column">
                  <wp:posOffset>2948940</wp:posOffset>
                </wp:positionH>
                <wp:positionV relativeFrom="paragraph">
                  <wp:posOffset>110490</wp:posOffset>
                </wp:positionV>
                <wp:extent cx="0" cy="274320"/>
                <wp:effectExtent l="76200" t="0" r="57150" b="49530"/>
                <wp:wrapNone/>
                <wp:docPr id="314" name="Straight Arrow Connector 314"/>
                <wp:cNvGraphicFramePr/>
                <a:graphic xmlns:a="http://schemas.openxmlformats.org/drawingml/2006/main">
                  <a:graphicData uri="http://schemas.microsoft.com/office/word/2010/wordprocessingShape">
                    <wps:wsp>
                      <wps:cNvCnPr/>
                      <wps:spPr>
                        <a:xfrm>
                          <a:off x="0" y="0"/>
                          <a:ext cx="0" cy="2743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4" o:spid="_x0000_s1026" type="#_x0000_t32" style="position:absolute;margin-left:232.2pt;margin-top:8.7pt;width:0;height:2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" strokecolor="black [3040]">
                <v:stroke endarrow="block"/>
              </v:shape>
            </w:pict>
          </mc:Fallback>
        </mc:AlternateContent>
      </w:r>
    </w:p>
    <w:p w:rsidR="002B1DEF" w:rsidRDefault="002B1DEF" w:rsidP="002B1DEF">
      <w:pPr>
        <w:tabs>
          <w:tab w:val="left" w:pos="4185"/>
          <w:tab w:val="left" w:pos="7845"/>
        </w:tabs>
      </w:pPr>
      <w:r>
        <w:rPr>
          <w:noProof/>
          <w:lang w:eastAsia="en-GB"/>
        </w:rPr>
        <mc:AlternateContent>
          <mc:Choice Requires="wps">
            <w:drawing>
              <wp:anchor distT="0" distB="0" distL="114300" distR="114300" simplePos="0" relativeHeight="251753472" behindDoc="0" locked="0" layoutInCell="1" allowOverlap="1" wp14:anchorId="72EDCB9E" wp14:editId="27A97104">
                <wp:simplePos x="0" y="0"/>
                <wp:positionH relativeFrom="column">
                  <wp:posOffset>1571625</wp:posOffset>
                </wp:positionH>
                <wp:positionV relativeFrom="paragraph">
                  <wp:posOffset>140970</wp:posOffset>
                </wp:positionV>
                <wp:extent cx="3114675" cy="579120"/>
                <wp:effectExtent l="0" t="0" r="28575" b="1143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79120"/>
                        </a:xfrm>
                        <a:prstGeom prst="rect">
                          <a:avLst/>
                        </a:prstGeom>
                        <a:solidFill>
                          <a:srgbClr val="FFFFFF"/>
                        </a:solidFill>
                        <a:ln w="9525">
                          <a:solidFill>
                            <a:srgbClr val="000000"/>
                          </a:solidFill>
                          <a:miter lim="800000"/>
                          <a:headEnd/>
                          <a:tailEnd/>
                        </a:ln>
                      </wps:spPr>
                      <wps:txbx>
                        <w:txbxContent>
                          <w:p w:rsidR="003D79D5" w:rsidRDefault="003D79D5" w:rsidP="002B1DEF">
                            <w:pPr>
                              <w:jc w:val="center"/>
                              <w:rPr>
                                <w:rFonts w:ascii="Arial" w:hAnsi="Arial" w:cs="Arial"/>
                                <w:lang w:val="en-US"/>
                              </w:rPr>
                            </w:pPr>
                            <w:r w:rsidRPr="000907C7">
                              <w:rPr>
                                <w:rFonts w:ascii="Arial" w:hAnsi="Arial" w:cs="Arial"/>
                                <w:lang w:val="en-US"/>
                              </w:rPr>
                              <w:t xml:space="preserve">Case Conference held approximately </w:t>
                            </w:r>
                          </w:p>
                          <w:p w:rsidR="003D79D5" w:rsidRPr="000907C7" w:rsidRDefault="003D79D5" w:rsidP="002B1DEF">
                            <w:pPr>
                              <w:jc w:val="center"/>
                              <w:rPr>
                                <w:rFonts w:ascii="Arial" w:hAnsi="Arial" w:cs="Arial"/>
                                <w:lang w:val="en-US"/>
                              </w:rPr>
                            </w:pPr>
                            <w:r w:rsidRPr="000907C7">
                              <w:rPr>
                                <w:rFonts w:ascii="Arial" w:hAnsi="Arial" w:cs="Arial"/>
                                <w:lang w:val="en-US"/>
                              </w:rPr>
                              <w:t>3 months from suspension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7" type="#_x0000_t202" style="position:absolute;margin-left:123.75pt;margin-top:11.1pt;width:245.25pt;height:45.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">
                <v:textbox>
                  <w:txbxContent>
                    <w:p w:rsidR="003D79D5" w:rsidRDefault="003D79D5" w:rsidP="002B1DEF">
                      <w:pPr>
                        <w:jc w:val="center"/>
                        <w:rPr>
                          <w:rFonts w:ascii="Arial" w:hAnsi="Arial" w:cs="Arial"/>
                          <w:lang w:val="en-US"/>
                        </w:rPr>
                      </w:pPr>
                      <w:r w:rsidRPr="000907C7">
                        <w:rPr>
                          <w:rFonts w:ascii="Arial" w:hAnsi="Arial" w:cs="Arial"/>
                          <w:lang w:val="en-US"/>
                        </w:rPr>
                        <w:t xml:space="preserve">Case Conference held approximately </w:t>
                      </w:r>
                    </w:p>
                    <w:p w:rsidR="003D79D5" w:rsidRPr="000907C7" w:rsidRDefault="003D79D5" w:rsidP="002B1DEF">
                      <w:pPr>
                        <w:jc w:val="center"/>
                        <w:rPr>
                          <w:rFonts w:ascii="Arial" w:hAnsi="Arial" w:cs="Arial"/>
                          <w:lang w:val="en-US"/>
                        </w:rPr>
                      </w:pPr>
                      <w:r w:rsidRPr="000907C7">
                        <w:rPr>
                          <w:rFonts w:ascii="Arial" w:hAnsi="Arial" w:cs="Arial"/>
                          <w:lang w:val="en-US"/>
                        </w:rPr>
                        <w:t>3 months from suspension</w:t>
                      </w:r>
                    </w:p>
                  </w:txbxContent>
                </v:textbox>
              </v:shape>
            </w:pict>
          </mc:Fallback>
        </mc:AlternateContent>
      </w:r>
      <w:r>
        <w:tab/>
      </w:r>
      <w:r>
        <w:tab/>
      </w:r>
    </w:p>
    <w:p w:rsidR="002B1DEF" w:rsidRDefault="002B1DEF" w:rsidP="002B1DEF">
      <w:pPr>
        <w:tabs>
          <w:tab w:val="left" w:pos="4185"/>
          <w:tab w:val="left" w:pos="7845"/>
        </w:tabs>
      </w:pPr>
    </w:p>
    <w:p w:rsidR="002B1DEF" w:rsidRDefault="00AE59E6" w:rsidP="002B1DEF">
      <w:pPr>
        <w:tabs>
          <w:tab w:val="left" w:pos="4185"/>
          <w:tab w:val="left" w:pos="7845"/>
        </w:tabs>
      </w:pPr>
      <w:r>
        <w:rPr>
          <w:noProof/>
          <w:lang w:eastAsia="en-GB"/>
        </w:rPr>
        <mc:AlternateContent>
          <mc:Choice Requires="wps">
            <w:drawing>
              <wp:anchor distT="0" distB="0" distL="114300" distR="114300" simplePos="0" relativeHeight="251750400" behindDoc="0" locked="0" layoutInCell="1" allowOverlap="1" wp14:anchorId="39B4CAC2" wp14:editId="67D343F9">
                <wp:simplePos x="0" y="0"/>
                <wp:positionH relativeFrom="column">
                  <wp:posOffset>1158240</wp:posOffset>
                </wp:positionH>
                <wp:positionV relativeFrom="paragraph">
                  <wp:posOffset>171450</wp:posOffset>
                </wp:positionV>
                <wp:extent cx="411480" cy="960120"/>
                <wp:effectExtent l="38100" t="0" r="26670" b="49530"/>
                <wp:wrapNone/>
                <wp:docPr id="88" name="Straight Arrow Connector 88"/>
                <wp:cNvGraphicFramePr/>
                <a:graphic xmlns:a="http://schemas.openxmlformats.org/drawingml/2006/main">
                  <a:graphicData uri="http://schemas.microsoft.com/office/word/2010/wordprocessingShape">
                    <wps:wsp>
                      <wps:cNvCnPr/>
                      <wps:spPr>
                        <a:xfrm flipH="1">
                          <a:off x="0" y="0"/>
                          <a:ext cx="411480" cy="9601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91.2pt;margin-top:13.5pt;width:32.4pt;height:75.6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" strokecolor="black [3040]">
                <v:stroke endarrow="block"/>
              </v:shape>
            </w:pict>
          </mc:Fallback>
        </mc:AlternateContent>
      </w:r>
      <w:r>
        <w:rPr>
          <w:noProof/>
          <w:lang w:eastAsia="en-GB"/>
        </w:rPr>
        <mc:AlternateContent>
          <mc:Choice Requires="wps">
            <w:drawing>
              <wp:anchor distT="0" distB="0" distL="114300" distR="114300" simplePos="0" relativeHeight="251751424" behindDoc="0" locked="0" layoutInCell="1" allowOverlap="1" wp14:anchorId="0399FCAD" wp14:editId="457F24D5">
                <wp:simplePos x="0" y="0"/>
                <wp:positionH relativeFrom="column">
                  <wp:posOffset>2954655</wp:posOffset>
                </wp:positionH>
                <wp:positionV relativeFrom="paragraph">
                  <wp:posOffset>171450</wp:posOffset>
                </wp:positionV>
                <wp:extent cx="0" cy="1059180"/>
                <wp:effectExtent l="76200" t="0" r="57150" b="64770"/>
                <wp:wrapNone/>
                <wp:docPr id="90" name="Straight Arrow Connector 90"/>
                <wp:cNvGraphicFramePr/>
                <a:graphic xmlns:a="http://schemas.openxmlformats.org/drawingml/2006/main">
                  <a:graphicData uri="http://schemas.microsoft.com/office/word/2010/wordprocessingShape">
                    <wps:wsp>
                      <wps:cNvCnPr/>
                      <wps:spPr>
                        <a:xfrm>
                          <a:off x="0" y="0"/>
                          <a:ext cx="0" cy="105918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0" o:spid="_x0000_s1026" type="#_x0000_t32" style="position:absolute;margin-left:232.65pt;margin-top:13.5pt;width:0;height:83.4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" strokecolor="black [3040]">
                <v:stroke endarrow="block"/>
              </v:shape>
            </w:pict>
          </mc:Fallback>
        </mc:AlternateContent>
      </w:r>
    </w:p>
    <w:p w:rsidR="002B1DEF" w:rsidRDefault="002B1DEF" w:rsidP="002B1DEF">
      <w:pPr>
        <w:tabs>
          <w:tab w:val="left" w:pos="4185"/>
          <w:tab w:val="left" w:pos="7845"/>
        </w:tabs>
      </w:pPr>
      <w:r>
        <w:rPr>
          <w:noProof/>
          <w:lang w:eastAsia="en-GB"/>
        </w:rPr>
        <mc:AlternateContent>
          <mc:Choice Requires="wps">
            <w:drawing>
              <wp:anchor distT="0" distB="0" distL="114300" distR="114300" simplePos="0" relativeHeight="251752448" behindDoc="0" locked="0" layoutInCell="1" allowOverlap="1" wp14:anchorId="1A9CE926" wp14:editId="10A91586">
                <wp:simplePos x="0" y="0"/>
                <wp:positionH relativeFrom="column">
                  <wp:posOffset>4686300</wp:posOffset>
                </wp:positionH>
                <wp:positionV relativeFrom="paragraph">
                  <wp:posOffset>19685</wp:posOffset>
                </wp:positionV>
                <wp:extent cx="266700" cy="960120"/>
                <wp:effectExtent l="0" t="0" r="76200" b="49530"/>
                <wp:wrapNone/>
                <wp:docPr id="89" name="Straight Arrow Connector 89"/>
                <wp:cNvGraphicFramePr/>
                <a:graphic xmlns:a="http://schemas.openxmlformats.org/drawingml/2006/main">
                  <a:graphicData uri="http://schemas.microsoft.com/office/word/2010/wordprocessingShape">
                    <wps:wsp>
                      <wps:cNvCnPr/>
                      <wps:spPr>
                        <a:xfrm>
                          <a:off x="0" y="0"/>
                          <a:ext cx="266700" cy="9601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9" o:spid="_x0000_s1026" type="#_x0000_t32" style="position:absolute;margin-left:369pt;margin-top:1.55pt;width:21pt;height:75.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" strokecolor="black [3040]">
                <v:stroke endarrow="block"/>
              </v:shape>
            </w:pict>
          </mc:Fallback>
        </mc:AlternateContent>
      </w:r>
    </w:p>
    <w:p w:rsidR="002B1DEF" w:rsidRPr="004F347F" w:rsidRDefault="002B1DEF" w:rsidP="002B1DEF"/>
    <w:p w:rsidR="002B1DEF" w:rsidRPr="004F347F" w:rsidRDefault="002B1DEF" w:rsidP="002B1DEF"/>
    <w:p w:rsidR="002B1DEF" w:rsidRPr="004F347F" w:rsidRDefault="002B1DEF" w:rsidP="002B1DEF">
      <w:r>
        <w:rPr>
          <w:noProof/>
          <w:lang w:eastAsia="en-GB"/>
        </w:rPr>
        <mc:AlternateContent>
          <mc:Choice Requires="wps">
            <w:drawing>
              <wp:anchor distT="0" distB="0" distL="114300" distR="114300" simplePos="0" relativeHeight="251748352" behindDoc="0" locked="0" layoutInCell="1" allowOverlap="1" wp14:anchorId="30FF72EC" wp14:editId="52E8A159">
                <wp:simplePos x="0" y="0"/>
                <wp:positionH relativeFrom="column">
                  <wp:posOffset>4076700</wp:posOffset>
                </wp:positionH>
                <wp:positionV relativeFrom="paragraph">
                  <wp:posOffset>34925</wp:posOffset>
                </wp:positionV>
                <wp:extent cx="1790700" cy="678180"/>
                <wp:effectExtent l="0" t="0" r="19050" b="2667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678180"/>
                        </a:xfrm>
                        <a:prstGeom prst="rect">
                          <a:avLst/>
                        </a:prstGeom>
                        <a:solidFill>
                          <a:srgbClr val="FFFFFF"/>
                        </a:solidFill>
                        <a:ln w="9525">
                          <a:solidFill>
                            <a:srgbClr val="000000"/>
                          </a:solidFill>
                          <a:miter lim="800000"/>
                          <a:headEnd/>
                          <a:tailEnd/>
                        </a:ln>
                      </wps:spPr>
                      <wps:txbx>
                        <w:txbxContent>
                          <w:p w:rsidR="003D79D5" w:rsidRPr="000907C7" w:rsidRDefault="003D79D5" w:rsidP="002B1DEF">
                            <w:pPr>
                              <w:rPr>
                                <w:rFonts w:ascii="Arial" w:hAnsi="Arial" w:cs="Arial"/>
                              </w:rPr>
                            </w:pPr>
                            <w:r w:rsidRPr="000907C7">
                              <w:rPr>
                                <w:rFonts w:ascii="Arial" w:hAnsi="Arial" w:cs="Arial"/>
                              </w:rPr>
                              <w:t>Prisoner considered suitable to remain on temporary release testing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21pt;margin-top:2.75pt;width:141pt;height:5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">
                <v:textbox>
                  <w:txbxContent>
                    <w:p w:rsidR="003D79D5" w:rsidRPr="000907C7" w:rsidRDefault="003D79D5" w:rsidP="002B1DEF">
                      <w:pPr>
                        <w:rPr>
                          <w:rFonts w:ascii="Arial" w:hAnsi="Arial" w:cs="Arial"/>
                        </w:rPr>
                      </w:pPr>
                      <w:r w:rsidRPr="000907C7">
                        <w:rPr>
                          <w:rFonts w:ascii="Arial" w:hAnsi="Arial" w:cs="Arial"/>
                        </w:rPr>
                        <w:t>Prisoner considered suitable to remain on temporary release testing</w:t>
                      </w:r>
                    </w:p>
                  </w:txbxContent>
                </v:textbox>
              </v:shape>
            </w:pict>
          </mc:Fallback>
        </mc:AlternateContent>
      </w:r>
      <w:r>
        <w:rPr>
          <w:noProof/>
          <w:lang w:eastAsia="en-GB"/>
        </w:rPr>
        <mc:AlternateContent>
          <mc:Choice Requires="wps">
            <w:drawing>
              <wp:anchor distT="0" distB="0" distL="114300" distR="114300" simplePos="0" relativeHeight="251747328" behindDoc="0" locked="0" layoutInCell="1" allowOverlap="1" wp14:anchorId="4182B676" wp14:editId="4E9EB29F">
                <wp:simplePos x="0" y="0"/>
                <wp:positionH relativeFrom="column">
                  <wp:posOffset>2034540</wp:posOffset>
                </wp:positionH>
                <wp:positionV relativeFrom="paragraph">
                  <wp:posOffset>34925</wp:posOffset>
                </wp:positionV>
                <wp:extent cx="1805940" cy="678180"/>
                <wp:effectExtent l="0" t="0" r="22860" b="266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678180"/>
                        </a:xfrm>
                        <a:prstGeom prst="rect">
                          <a:avLst/>
                        </a:prstGeom>
                        <a:solidFill>
                          <a:srgbClr val="FFFFFF"/>
                        </a:solidFill>
                        <a:ln w="9525">
                          <a:solidFill>
                            <a:srgbClr val="000000"/>
                          </a:solidFill>
                          <a:miter lim="800000"/>
                          <a:headEnd/>
                          <a:tailEnd/>
                        </a:ln>
                      </wps:spPr>
                      <wps:txbx>
                        <w:txbxContent>
                          <w:p w:rsidR="003D79D5" w:rsidRPr="000907C7" w:rsidRDefault="003D79D5" w:rsidP="002B1DEF">
                            <w:pPr>
                              <w:rPr>
                                <w:rFonts w:ascii="Arial" w:hAnsi="Arial" w:cs="Arial"/>
                                <w:lang w:val="en-US"/>
                              </w:rPr>
                            </w:pPr>
                            <w:r w:rsidRPr="000907C7">
                              <w:rPr>
                                <w:rFonts w:ascii="Arial" w:hAnsi="Arial" w:cs="Arial"/>
                                <w:lang w:val="en-US"/>
                              </w:rPr>
                              <w:t>Prisoner regresses on temporary release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69" type="#_x0000_t202" style="position:absolute;margin-left:160.2pt;margin-top:2.75pt;width:142.2pt;height:5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">
                <v:textbox>
                  <w:txbxContent>
                    <w:p w:rsidR="003D79D5" w:rsidRPr="000907C7" w:rsidRDefault="003D79D5" w:rsidP="002B1DEF">
                      <w:pPr>
                        <w:rPr>
                          <w:rFonts w:ascii="Arial" w:hAnsi="Arial" w:cs="Arial"/>
                          <w:lang w:val="en-US"/>
                        </w:rPr>
                      </w:pPr>
                      <w:r w:rsidRPr="000907C7">
                        <w:rPr>
                          <w:rFonts w:ascii="Arial" w:hAnsi="Arial" w:cs="Arial"/>
                          <w:lang w:val="en-US"/>
                        </w:rPr>
                        <w:t>Prisoner regresses on temporary release testing</w:t>
                      </w:r>
                    </w:p>
                  </w:txbxContent>
                </v:textbox>
              </v:shape>
            </w:pict>
          </mc:Fallback>
        </mc:AlternateContent>
      </w:r>
      <w:r>
        <w:rPr>
          <w:noProof/>
          <w:lang w:eastAsia="en-GB"/>
        </w:rPr>
        <mc:AlternateContent>
          <mc:Choice Requires="wps">
            <w:drawing>
              <wp:anchor distT="0" distB="0" distL="114300" distR="114300" simplePos="0" relativeHeight="251746304" behindDoc="0" locked="0" layoutInCell="1" allowOverlap="1" wp14:anchorId="39374ADD" wp14:editId="193FD69B">
                <wp:simplePos x="0" y="0"/>
                <wp:positionH relativeFrom="column">
                  <wp:posOffset>91440</wp:posOffset>
                </wp:positionH>
                <wp:positionV relativeFrom="paragraph">
                  <wp:posOffset>34925</wp:posOffset>
                </wp:positionV>
                <wp:extent cx="1714500" cy="678180"/>
                <wp:effectExtent l="0" t="0" r="19050" b="266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78180"/>
                        </a:xfrm>
                        <a:prstGeom prst="rect">
                          <a:avLst/>
                        </a:prstGeom>
                        <a:solidFill>
                          <a:srgbClr val="FFFFFF"/>
                        </a:solidFill>
                        <a:ln w="9525">
                          <a:solidFill>
                            <a:srgbClr val="000000"/>
                          </a:solidFill>
                          <a:miter lim="800000"/>
                          <a:headEnd/>
                          <a:tailEnd/>
                        </a:ln>
                      </wps:spPr>
                      <wps:txbx>
                        <w:txbxContent>
                          <w:p w:rsidR="003D79D5" w:rsidRPr="000907C7" w:rsidRDefault="003D79D5" w:rsidP="002B1DEF">
                            <w:pPr>
                              <w:rPr>
                                <w:rFonts w:ascii="Arial" w:hAnsi="Arial" w:cs="Arial"/>
                                <w:lang w:val="en-US"/>
                              </w:rPr>
                            </w:pPr>
                            <w:r w:rsidRPr="000907C7">
                              <w:rPr>
                                <w:rFonts w:ascii="Arial" w:hAnsi="Arial" w:cs="Arial"/>
                                <w:lang w:val="en-US"/>
                              </w:rPr>
                              <w:t>Prisoner not considered suitable for temporary release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70" type="#_x0000_t202" style="position:absolute;margin-left:7.2pt;margin-top:2.75pt;width:135pt;height:53.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">
                <v:textbox>
                  <w:txbxContent>
                    <w:p w:rsidR="003D79D5" w:rsidRPr="000907C7" w:rsidRDefault="003D79D5" w:rsidP="002B1DEF">
                      <w:pPr>
                        <w:rPr>
                          <w:rFonts w:ascii="Arial" w:hAnsi="Arial" w:cs="Arial"/>
                          <w:lang w:val="en-US"/>
                        </w:rPr>
                      </w:pPr>
                      <w:r w:rsidRPr="000907C7">
                        <w:rPr>
                          <w:rFonts w:ascii="Arial" w:hAnsi="Arial" w:cs="Arial"/>
                          <w:lang w:val="en-US"/>
                        </w:rPr>
                        <w:t>Prisoner not considered suitable for temporary release testing</w:t>
                      </w:r>
                    </w:p>
                  </w:txbxContent>
                </v:textbox>
              </v:shape>
            </w:pict>
          </mc:Fallback>
        </mc:AlternateContent>
      </w:r>
    </w:p>
    <w:p w:rsidR="002B1DEF" w:rsidRPr="004F347F" w:rsidRDefault="002B1DEF" w:rsidP="002B1DEF"/>
    <w:p w:rsidR="002B1DEF" w:rsidRPr="004F347F" w:rsidRDefault="002B1DEF" w:rsidP="002B1DEF"/>
    <w:p w:rsidR="002B1DEF" w:rsidRPr="004F347F" w:rsidRDefault="002B1DEF" w:rsidP="002B1DEF"/>
    <w:p w:rsidR="002B1DEF" w:rsidRDefault="002B1DEF" w:rsidP="002B1DEF">
      <w:pPr>
        <w:tabs>
          <w:tab w:val="left" w:pos="8790"/>
        </w:tabs>
      </w:pPr>
    </w:p>
    <w:p w:rsidR="002B1DEF" w:rsidRPr="00420EDB" w:rsidRDefault="002B1DEF" w:rsidP="002B1DEF">
      <w:pPr>
        <w:pStyle w:val="Footer"/>
        <w:rPr>
          <w:rFonts w:ascii="Arial" w:hAnsi="Arial" w:cs="Arial"/>
          <w:i/>
          <w:sz w:val="20"/>
          <w:szCs w:val="20"/>
        </w:rPr>
        <w:sectPr w:rsidR="002B1DEF" w:rsidRPr="00420EDB" w:rsidSect="00AF2AF6">
          <w:pgSz w:w="11906" w:h="16838"/>
          <w:pgMar w:top="993" w:right="1080" w:bottom="1440" w:left="1080" w:header="708" w:footer="708" w:gutter="0"/>
          <w:cols w:space="708"/>
          <w:docGrid w:linePitch="360"/>
        </w:sectPr>
      </w:pPr>
      <w:r w:rsidRPr="00420EDB">
        <w:rPr>
          <w:rFonts w:ascii="Arial" w:hAnsi="Arial" w:cs="Arial"/>
          <w:i/>
          <w:sz w:val="20"/>
          <w:szCs w:val="20"/>
        </w:rPr>
        <w:t xml:space="preserve">Each case will be assessed on an individual basis dependant on risk, need and suitability for progression  </w:t>
      </w:r>
    </w:p>
    <w:p w:rsidR="002B1DEF" w:rsidRPr="00FD4DCB" w:rsidRDefault="002B1DEF" w:rsidP="00AE59E6">
      <w:pPr>
        <w:tabs>
          <w:tab w:val="left" w:pos="8790"/>
        </w:tabs>
        <w:spacing w:line="240" w:lineRule="auto"/>
        <w:jc w:val="center"/>
        <w:rPr>
          <w:rFonts w:ascii="Arial" w:hAnsi="Arial" w:cs="Arial"/>
          <w:b/>
          <w:sz w:val="36"/>
          <w:szCs w:val="36"/>
        </w:rPr>
      </w:pPr>
      <w:r>
        <w:rPr>
          <w:rFonts w:ascii="Arial" w:hAnsi="Arial" w:cs="Arial"/>
          <w:b/>
          <w:sz w:val="36"/>
          <w:szCs w:val="36"/>
        </w:rPr>
        <w:lastRenderedPageBreak/>
        <w:t>Regression Chart</w:t>
      </w:r>
      <w:r w:rsidRPr="00FD4DCB">
        <w:rPr>
          <w:rFonts w:ascii="Arial" w:hAnsi="Arial" w:cs="Arial"/>
          <w:b/>
          <w:sz w:val="36"/>
          <w:szCs w:val="36"/>
        </w:rPr>
        <w:t xml:space="preserve"> from </w:t>
      </w:r>
      <w:r>
        <w:rPr>
          <w:rFonts w:ascii="Arial" w:hAnsi="Arial" w:cs="Arial"/>
          <w:b/>
          <w:sz w:val="36"/>
          <w:szCs w:val="36"/>
        </w:rPr>
        <w:t xml:space="preserve">a </w:t>
      </w:r>
      <w:r w:rsidRPr="00FD4DCB">
        <w:rPr>
          <w:rFonts w:ascii="Arial" w:hAnsi="Arial" w:cs="Arial"/>
          <w:b/>
          <w:sz w:val="36"/>
          <w:szCs w:val="36"/>
        </w:rPr>
        <w:t>Hostel or Approved Accommodation</w:t>
      </w:r>
    </w:p>
    <w:p w:rsidR="002B1DEF" w:rsidRDefault="002B1DEF" w:rsidP="002B1DEF">
      <w:pPr>
        <w:tabs>
          <w:tab w:val="left" w:pos="8790"/>
        </w:tabs>
      </w:pPr>
      <w:r>
        <w:rPr>
          <w:noProof/>
          <w:lang w:eastAsia="en-GB"/>
        </w:rPr>
        <mc:AlternateContent>
          <mc:Choice Requires="wps">
            <w:drawing>
              <wp:anchor distT="0" distB="0" distL="114300" distR="114300" simplePos="0" relativeHeight="251754496" behindDoc="0" locked="0" layoutInCell="1" allowOverlap="1" wp14:anchorId="4118B560" wp14:editId="6BF2FF23">
                <wp:simplePos x="0" y="0"/>
                <wp:positionH relativeFrom="column">
                  <wp:align>center</wp:align>
                </wp:positionH>
                <wp:positionV relativeFrom="paragraph">
                  <wp:posOffset>0</wp:posOffset>
                </wp:positionV>
                <wp:extent cx="6022975" cy="942975"/>
                <wp:effectExtent l="0" t="0" r="15875" b="2857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975" cy="942975"/>
                        </a:xfrm>
                        <a:prstGeom prst="rect">
                          <a:avLst/>
                        </a:prstGeom>
                        <a:solidFill>
                          <a:srgbClr val="FFFFFF"/>
                        </a:solidFill>
                        <a:ln w="9525">
                          <a:solidFill>
                            <a:srgbClr val="000000"/>
                          </a:solidFill>
                          <a:miter lim="800000"/>
                          <a:headEnd/>
                          <a:tailEnd/>
                        </a:ln>
                      </wps:spPr>
                      <wps:txbx>
                        <w:txbxContent>
                          <w:p w:rsidR="003D79D5" w:rsidRPr="000907C7" w:rsidRDefault="003D79D5" w:rsidP="002B1DEF">
                            <w:pPr>
                              <w:jc w:val="both"/>
                              <w:rPr>
                                <w:rFonts w:ascii="Arial" w:hAnsi="Arial" w:cs="Arial"/>
                              </w:rPr>
                            </w:pPr>
                            <w:r w:rsidRPr="000907C7">
                              <w:rPr>
                                <w:rFonts w:ascii="Arial" w:hAnsi="Arial" w:cs="Arial"/>
                              </w:rPr>
                              <w:t>Progression straight to a hostel or approved accommodation will be considered when it is not suitable to avail of NIPS open conditions due to Victim’s location,</w:t>
                            </w:r>
                            <w:r>
                              <w:rPr>
                                <w:rFonts w:ascii="Arial" w:hAnsi="Arial" w:cs="Arial"/>
                              </w:rPr>
                              <w:t xml:space="preserve"> high profile media or a prisoner’s</w:t>
                            </w:r>
                            <w:r w:rsidRPr="000907C7">
                              <w:rPr>
                                <w:rFonts w:ascii="Arial" w:hAnsi="Arial" w:cs="Arial"/>
                              </w:rPr>
                              <w:t xml:space="preserve"> own personal protection. </w:t>
                            </w:r>
                          </w:p>
                          <w:p w:rsidR="003D79D5" w:rsidRPr="000907C7" w:rsidRDefault="003D79D5" w:rsidP="002B1DEF">
                            <w:pPr>
                              <w:jc w:val="both"/>
                              <w:rPr>
                                <w:rFonts w:ascii="Arial" w:hAnsi="Arial" w:cs="Arial"/>
                              </w:rPr>
                            </w:pPr>
                            <w:r w:rsidRPr="000907C7">
                              <w:rPr>
                                <w:rFonts w:ascii="Arial" w:hAnsi="Arial" w:cs="Arial"/>
                              </w:rPr>
                              <w:t>Progression Dossier prepared prior to transfer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0;margin-top:0;width:474.25pt;height:74.25pt;z-index:2517544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">
                <v:textbox>
                  <w:txbxContent>
                    <w:p w:rsidR="003D79D5" w:rsidRPr="000907C7" w:rsidRDefault="003D79D5" w:rsidP="002B1DEF">
                      <w:pPr>
                        <w:jc w:val="both"/>
                        <w:rPr>
                          <w:rFonts w:ascii="Arial" w:hAnsi="Arial" w:cs="Arial"/>
                        </w:rPr>
                      </w:pPr>
                      <w:r w:rsidRPr="000907C7">
                        <w:rPr>
                          <w:rFonts w:ascii="Arial" w:hAnsi="Arial" w:cs="Arial"/>
                        </w:rPr>
                        <w:t>Progression straight to a hostel or approved accommodation will be considered when it is not suitable to avail of NIPS open conditions due to Victim’s location,</w:t>
                      </w:r>
                      <w:r>
                        <w:rPr>
                          <w:rFonts w:ascii="Arial" w:hAnsi="Arial" w:cs="Arial"/>
                        </w:rPr>
                        <w:t xml:space="preserve"> high profile media or a prisoner’s</w:t>
                      </w:r>
                      <w:r w:rsidRPr="000907C7">
                        <w:rPr>
                          <w:rFonts w:ascii="Arial" w:hAnsi="Arial" w:cs="Arial"/>
                        </w:rPr>
                        <w:t xml:space="preserve"> own personal protection. </w:t>
                      </w:r>
                    </w:p>
                    <w:p w:rsidR="003D79D5" w:rsidRPr="000907C7" w:rsidRDefault="003D79D5" w:rsidP="002B1DEF">
                      <w:pPr>
                        <w:jc w:val="both"/>
                        <w:rPr>
                          <w:rFonts w:ascii="Arial" w:hAnsi="Arial" w:cs="Arial"/>
                        </w:rPr>
                      </w:pPr>
                      <w:r w:rsidRPr="000907C7">
                        <w:rPr>
                          <w:rFonts w:ascii="Arial" w:hAnsi="Arial" w:cs="Arial"/>
                        </w:rPr>
                        <w:t>Progression Dossier prepared prior to transfer</w:t>
                      </w:r>
                    </w:p>
                  </w:txbxContent>
                </v:textbox>
              </v:shape>
            </w:pict>
          </mc:Fallback>
        </mc:AlternateContent>
      </w:r>
    </w:p>
    <w:p w:rsidR="002B1DEF" w:rsidRDefault="002B1DEF" w:rsidP="002B1DEF">
      <w:pPr>
        <w:tabs>
          <w:tab w:val="left" w:pos="8790"/>
        </w:tabs>
      </w:pPr>
    </w:p>
    <w:p w:rsidR="002B1DEF" w:rsidRDefault="00AE59E6" w:rsidP="002B1DEF">
      <w:pPr>
        <w:tabs>
          <w:tab w:val="left" w:pos="8790"/>
        </w:tabs>
      </w:pPr>
      <w:r>
        <w:rPr>
          <w:noProof/>
          <w:lang w:eastAsia="en-GB"/>
        </w:rPr>
        <mc:AlternateContent>
          <mc:Choice Requires="wps">
            <w:drawing>
              <wp:anchor distT="0" distB="0" distL="114300" distR="114300" simplePos="0" relativeHeight="251764736" behindDoc="0" locked="0" layoutInCell="1" allowOverlap="1" wp14:anchorId="30D24BEC" wp14:editId="0EB77A79">
                <wp:simplePos x="0" y="0"/>
                <wp:positionH relativeFrom="column">
                  <wp:posOffset>2857500</wp:posOffset>
                </wp:positionH>
                <wp:positionV relativeFrom="paragraph">
                  <wp:posOffset>299085</wp:posOffset>
                </wp:positionV>
                <wp:extent cx="0" cy="190500"/>
                <wp:effectExtent l="76200" t="0" r="57150" b="57150"/>
                <wp:wrapNone/>
                <wp:docPr id="292" name="Straight Arrow Connector 292"/>
                <wp:cNvGraphicFramePr/>
                <a:graphic xmlns:a="http://schemas.openxmlformats.org/drawingml/2006/main">
                  <a:graphicData uri="http://schemas.microsoft.com/office/word/2010/wordprocessingShape">
                    <wps:wsp>
                      <wps:cNvCnPr/>
                      <wps:spPr>
                        <a:xfrm>
                          <a:off x="0" y="0"/>
                          <a:ext cx="0" cy="1905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92" o:spid="_x0000_s1026" type="#_x0000_t32" style="position:absolute;margin-left:225pt;margin-top:23.55pt;width:0;height:1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" strokecolor="black [3040]">
                <v:stroke endarrow="block"/>
              </v:shape>
            </w:pict>
          </mc:Fallback>
        </mc:AlternateContent>
      </w:r>
    </w:p>
    <w:p w:rsidR="002B1DEF" w:rsidRDefault="002B1DEF" w:rsidP="002B1DEF">
      <w:pPr>
        <w:tabs>
          <w:tab w:val="left" w:pos="8790"/>
        </w:tabs>
      </w:pPr>
      <w:r>
        <w:rPr>
          <w:noProof/>
          <w:lang w:eastAsia="en-GB"/>
        </w:rPr>
        <mc:AlternateContent>
          <mc:Choice Requires="wps">
            <w:drawing>
              <wp:anchor distT="0" distB="0" distL="114300" distR="114300" simplePos="0" relativeHeight="251755520" behindDoc="0" locked="0" layoutInCell="1" allowOverlap="1" wp14:anchorId="38A4FBE6" wp14:editId="2C607801">
                <wp:simplePos x="0" y="0"/>
                <wp:positionH relativeFrom="column">
                  <wp:posOffset>57150</wp:posOffset>
                </wp:positionH>
                <wp:positionV relativeFrom="paragraph">
                  <wp:posOffset>163830</wp:posOffset>
                </wp:positionV>
                <wp:extent cx="6118860" cy="781050"/>
                <wp:effectExtent l="0" t="0" r="15240" b="19050"/>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860" cy="781050"/>
                        </a:xfrm>
                        <a:prstGeom prst="rect">
                          <a:avLst/>
                        </a:prstGeom>
                        <a:solidFill>
                          <a:srgbClr val="FFFFFF"/>
                        </a:solidFill>
                        <a:ln w="9525">
                          <a:solidFill>
                            <a:srgbClr val="000000"/>
                          </a:solidFill>
                          <a:miter lim="800000"/>
                          <a:headEnd/>
                          <a:tailEnd/>
                        </a:ln>
                      </wps:spPr>
                      <wps:txbx>
                        <w:txbxContent>
                          <w:p w:rsidR="003D79D5" w:rsidRPr="000907C7" w:rsidRDefault="003D79D5" w:rsidP="002B1DEF">
                            <w:pPr>
                              <w:jc w:val="both"/>
                              <w:rPr>
                                <w:rFonts w:ascii="Arial" w:hAnsi="Arial" w:cs="Arial"/>
                                <w:lang w:val="en-US"/>
                              </w:rPr>
                            </w:pPr>
                            <w:r w:rsidRPr="000907C7">
                              <w:rPr>
                                <w:rFonts w:ascii="Arial" w:hAnsi="Arial" w:cs="Arial"/>
                                <w:lang w:val="en-US"/>
                              </w:rPr>
                              <w:t xml:space="preserve">When there is a breach of conditions or evidence </w:t>
                            </w:r>
                            <w:r>
                              <w:rPr>
                                <w:rFonts w:ascii="Arial" w:hAnsi="Arial" w:cs="Arial"/>
                                <w:lang w:val="en-US"/>
                              </w:rPr>
                              <w:t>of increase in levels of risk,</w:t>
                            </w:r>
                            <w:r w:rsidRPr="000907C7">
                              <w:rPr>
                                <w:rFonts w:ascii="Arial" w:hAnsi="Arial" w:cs="Arial"/>
                                <w:lang w:val="en-US"/>
                              </w:rPr>
                              <w:t xml:space="preserve"> the Senior Officer with lead responsibility </w:t>
                            </w:r>
                            <w:r>
                              <w:rPr>
                                <w:rFonts w:ascii="Arial" w:hAnsi="Arial" w:cs="Arial"/>
                                <w:lang w:val="en-US"/>
                              </w:rPr>
                              <w:t xml:space="preserve">will consult with the PDP Coordinator and </w:t>
                            </w:r>
                            <w:r w:rsidRPr="000907C7">
                              <w:rPr>
                                <w:rFonts w:ascii="Arial" w:hAnsi="Arial" w:cs="Arial"/>
                                <w:lang w:val="en-US"/>
                              </w:rPr>
                              <w:t>PDU Governor to confirm breach and ag</w:t>
                            </w:r>
                            <w:r>
                              <w:rPr>
                                <w:rFonts w:ascii="Arial" w:hAnsi="Arial" w:cs="Arial"/>
                                <w:lang w:val="en-US"/>
                              </w:rPr>
                              <w:t>ree on course of action to take</w:t>
                            </w:r>
                          </w:p>
                          <w:p w:rsidR="003D79D5" w:rsidRDefault="003D79D5" w:rsidP="002B1D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5pt;margin-top:12.9pt;width:481.8pt;height:6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">
                <v:textbox>
                  <w:txbxContent>
                    <w:p w:rsidR="003D79D5" w:rsidRPr="000907C7" w:rsidRDefault="003D79D5" w:rsidP="002B1DEF">
                      <w:pPr>
                        <w:jc w:val="both"/>
                        <w:rPr>
                          <w:rFonts w:ascii="Arial" w:hAnsi="Arial" w:cs="Arial"/>
                          <w:lang w:val="en-US"/>
                        </w:rPr>
                      </w:pPr>
                      <w:r w:rsidRPr="000907C7">
                        <w:rPr>
                          <w:rFonts w:ascii="Arial" w:hAnsi="Arial" w:cs="Arial"/>
                          <w:lang w:val="en-US"/>
                        </w:rPr>
                        <w:t xml:space="preserve">When there is a breach of conditions or evidence </w:t>
                      </w:r>
                      <w:r>
                        <w:rPr>
                          <w:rFonts w:ascii="Arial" w:hAnsi="Arial" w:cs="Arial"/>
                          <w:lang w:val="en-US"/>
                        </w:rPr>
                        <w:t>of increase in levels of risk,</w:t>
                      </w:r>
                      <w:r w:rsidRPr="000907C7">
                        <w:rPr>
                          <w:rFonts w:ascii="Arial" w:hAnsi="Arial" w:cs="Arial"/>
                          <w:lang w:val="en-US"/>
                        </w:rPr>
                        <w:t xml:space="preserve"> the Senior Officer with lead responsibility </w:t>
                      </w:r>
                      <w:r>
                        <w:rPr>
                          <w:rFonts w:ascii="Arial" w:hAnsi="Arial" w:cs="Arial"/>
                          <w:lang w:val="en-US"/>
                        </w:rPr>
                        <w:t xml:space="preserve">will consult with the PDP Coordinator and </w:t>
                      </w:r>
                      <w:r w:rsidRPr="000907C7">
                        <w:rPr>
                          <w:rFonts w:ascii="Arial" w:hAnsi="Arial" w:cs="Arial"/>
                          <w:lang w:val="en-US"/>
                        </w:rPr>
                        <w:t>PDU Governor to confirm breach and ag</w:t>
                      </w:r>
                      <w:r>
                        <w:rPr>
                          <w:rFonts w:ascii="Arial" w:hAnsi="Arial" w:cs="Arial"/>
                          <w:lang w:val="en-US"/>
                        </w:rPr>
                        <w:t>ree on course of action to take</w:t>
                      </w:r>
                    </w:p>
                    <w:p w:rsidR="003D79D5" w:rsidRDefault="003D79D5" w:rsidP="002B1DEF">
                      <w:pPr>
                        <w:jc w:val="both"/>
                      </w:pPr>
                    </w:p>
                  </w:txbxContent>
                </v:textbox>
              </v:shape>
            </w:pict>
          </mc:Fallback>
        </mc:AlternateContent>
      </w:r>
    </w:p>
    <w:p w:rsidR="002B1DEF" w:rsidRDefault="002B1DEF" w:rsidP="002B1DEF">
      <w:pPr>
        <w:tabs>
          <w:tab w:val="left" w:pos="8790"/>
        </w:tabs>
      </w:pPr>
    </w:p>
    <w:p w:rsidR="002B1DEF" w:rsidRDefault="002B1DEF" w:rsidP="002B1DEF">
      <w:pPr>
        <w:tabs>
          <w:tab w:val="left" w:pos="8790"/>
        </w:tabs>
      </w:pPr>
    </w:p>
    <w:p w:rsidR="002B1DEF" w:rsidRDefault="002B1DEF" w:rsidP="002B1DEF">
      <w:pPr>
        <w:tabs>
          <w:tab w:val="left" w:pos="8790"/>
        </w:tabs>
      </w:pPr>
      <w:r>
        <w:rPr>
          <w:noProof/>
          <w:lang w:eastAsia="en-GB"/>
        </w:rPr>
        <mc:AlternateContent>
          <mc:Choice Requires="wps">
            <w:drawing>
              <wp:anchor distT="0" distB="0" distL="114300" distR="114300" simplePos="0" relativeHeight="251765760" behindDoc="0" locked="0" layoutInCell="1" allowOverlap="1" wp14:anchorId="0BE882DA" wp14:editId="71F0996B">
                <wp:simplePos x="0" y="0"/>
                <wp:positionH relativeFrom="column">
                  <wp:posOffset>868680</wp:posOffset>
                </wp:positionH>
                <wp:positionV relativeFrom="paragraph">
                  <wp:posOffset>68580</wp:posOffset>
                </wp:positionV>
                <wp:extent cx="0" cy="236220"/>
                <wp:effectExtent l="76200" t="0" r="57150" b="49530"/>
                <wp:wrapNone/>
                <wp:docPr id="293" name="Straight Arrow Connector 293"/>
                <wp:cNvGraphicFramePr/>
                <a:graphic xmlns:a="http://schemas.openxmlformats.org/drawingml/2006/main">
                  <a:graphicData uri="http://schemas.microsoft.com/office/word/2010/wordprocessingShape">
                    <wps:wsp>
                      <wps:cNvCnPr/>
                      <wps:spPr>
                        <a:xfrm>
                          <a:off x="0" y="0"/>
                          <a:ext cx="0" cy="2362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93" o:spid="_x0000_s1026" type="#_x0000_t32" style="position:absolute;margin-left:68.4pt;margin-top:5.4pt;width:0;height:18.6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" strokecolor="black [3040]">
                <v:stroke endarrow="block"/>
              </v:shape>
            </w:pict>
          </mc:Fallback>
        </mc:AlternateContent>
      </w:r>
      <w:r>
        <w:rPr>
          <w:noProof/>
          <w:lang w:eastAsia="en-GB"/>
        </w:rPr>
        <mc:AlternateContent>
          <mc:Choice Requires="wps">
            <w:drawing>
              <wp:anchor distT="0" distB="0" distL="114300" distR="114300" simplePos="0" relativeHeight="251766784" behindDoc="0" locked="0" layoutInCell="1" allowOverlap="1" wp14:anchorId="363A8EDD" wp14:editId="7F878AD3">
                <wp:simplePos x="0" y="0"/>
                <wp:positionH relativeFrom="column">
                  <wp:posOffset>2857500</wp:posOffset>
                </wp:positionH>
                <wp:positionV relativeFrom="paragraph">
                  <wp:posOffset>68580</wp:posOffset>
                </wp:positionV>
                <wp:extent cx="0" cy="236220"/>
                <wp:effectExtent l="76200" t="0" r="57150" b="49530"/>
                <wp:wrapNone/>
                <wp:docPr id="294" name="Straight Arrow Connector 294"/>
                <wp:cNvGraphicFramePr/>
                <a:graphic xmlns:a="http://schemas.openxmlformats.org/drawingml/2006/main">
                  <a:graphicData uri="http://schemas.microsoft.com/office/word/2010/wordprocessingShape">
                    <wps:wsp>
                      <wps:cNvCnPr/>
                      <wps:spPr>
                        <a:xfrm>
                          <a:off x="0" y="0"/>
                          <a:ext cx="0" cy="2362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25pt;margin-top:5.4pt;width:0;height:18.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" strokecolor="black [3040]">
                <v:stroke endarrow="block"/>
              </v:shape>
            </w:pict>
          </mc:Fallback>
        </mc:AlternateContent>
      </w:r>
      <w:r>
        <w:rPr>
          <w:noProof/>
          <w:lang w:eastAsia="en-GB"/>
        </w:rPr>
        <mc:AlternateContent>
          <mc:Choice Requires="wps">
            <w:drawing>
              <wp:anchor distT="0" distB="0" distL="114300" distR="114300" simplePos="0" relativeHeight="251767808" behindDoc="0" locked="0" layoutInCell="1" allowOverlap="1" wp14:anchorId="0DE5B8FE" wp14:editId="40F690CF">
                <wp:simplePos x="0" y="0"/>
                <wp:positionH relativeFrom="column">
                  <wp:posOffset>5135880</wp:posOffset>
                </wp:positionH>
                <wp:positionV relativeFrom="paragraph">
                  <wp:posOffset>68580</wp:posOffset>
                </wp:positionV>
                <wp:extent cx="0" cy="236220"/>
                <wp:effectExtent l="76200" t="0" r="57150" b="49530"/>
                <wp:wrapNone/>
                <wp:docPr id="295" name="Straight Arrow Connector 295"/>
                <wp:cNvGraphicFramePr/>
                <a:graphic xmlns:a="http://schemas.openxmlformats.org/drawingml/2006/main">
                  <a:graphicData uri="http://schemas.microsoft.com/office/word/2010/wordprocessingShape">
                    <wps:wsp>
                      <wps:cNvCnPr/>
                      <wps:spPr>
                        <a:xfrm>
                          <a:off x="0" y="0"/>
                          <a:ext cx="0" cy="2362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404.4pt;margin-top:5.4pt;width:0;height:18.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" strokecolor="black [3040]">
                <v:stroke endarrow="block"/>
              </v:shape>
            </w:pict>
          </mc:Fallback>
        </mc:AlternateContent>
      </w:r>
    </w:p>
    <w:p w:rsidR="002B1DEF" w:rsidRDefault="002B1DEF" w:rsidP="002B1DEF">
      <w:pPr>
        <w:tabs>
          <w:tab w:val="left" w:pos="8790"/>
        </w:tabs>
      </w:pPr>
      <w:r w:rsidRPr="004F7638">
        <w:rPr>
          <w:rFonts w:ascii="Arial" w:hAnsi="Arial" w:cs="Arial"/>
          <w:noProof/>
          <w:lang w:eastAsia="en-GB"/>
        </w:rPr>
        <mc:AlternateContent>
          <mc:Choice Requires="wps">
            <w:drawing>
              <wp:anchor distT="0" distB="0" distL="114300" distR="114300" simplePos="0" relativeHeight="251758592" behindDoc="0" locked="0" layoutInCell="1" allowOverlap="1" wp14:anchorId="4E1E394E" wp14:editId="78893295">
                <wp:simplePos x="0" y="0"/>
                <wp:positionH relativeFrom="column">
                  <wp:posOffset>3924300</wp:posOffset>
                </wp:positionH>
                <wp:positionV relativeFrom="paragraph">
                  <wp:posOffset>40639</wp:posOffset>
                </wp:positionV>
                <wp:extent cx="2255520" cy="1579245"/>
                <wp:effectExtent l="0" t="0" r="11430" b="2095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579245"/>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lang w:val="en-US"/>
                              </w:rPr>
                            </w:pPr>
                            <w:r w:rsidRPr="000907C7">
                              <w:rPr>
                                <w:rFonts w:ascii="Arial" w:hAnsi="Arial" w:cs="Arial"/>
                                <w:lang w:val="en-US"/>
                              </w:rPr>
                              <w:t xml:space="preserve">Prisoner returned to closed conditions </w:t>
                            </w:r>
                            <w:r>
                              <w:rPr>
                                <w:rFonts w:ascii="Arial" w:hAnsi="Arial" w:cs="Arial"/>
                                <w:lang w:val="en-US"/>
                              </w:rPr>
                              <w:t xml:space="preserve">and </w:t>
                            </w:r>
                            <w:r w:rsidRPr="000907C7">
                              <w:rPr>
                                <w:rFonts w:ascii="Arial" w:hAnsi="Arial" w:cs="Arial"/>
                                <w:lang w:val="en-US"/>
                              </w:rPr>
                              <w:t xml:space="preserve">Security Category reclassified to </w:t>
                            </w:r>
                            <w:r>
                              <w:rPr>
                                <w:rFonts w:ascii="Arial" w:hAnsi="Arial" w:cs="Arial"/>
                                <w:lang w:val="en-US"/>
                              </w:rPr>
                              <w:t xml:space="preserve">‘C’.  </w:t>
                            </w:r>
                          </w:p>
                          <w:p w:rsidR="003D79D5" w:rsidRPr="000907C7" w:rsidRDefault="003D79D5" w:rsidP="002B1DEF">
                            <w:pPr>
                              <w:rPr>
                                <w:rFonts w:ascii="Arial" w:hAnsi="Arial" w:cs="Arial"/>
                                <w:lang w:val="en-US"/>
                              </w:rPr>
                            </w:pPr>
                            <w:r>
                              <w:rPr>
                                <w:rFonts w:ascii="Arial" w:hAnsi="Arial" w:cs="Arial"/>
                                <w:lang w:val="en-US"/>
                              </w:rPr>
                              <w:t>Suspension letter issued by PDP Co-</w:t>
                            </w:r>
                            <w:proofErr w:type="spellStart"/>
                            <w:r>
                              <w:rPr>
                                <w:rFonts w:ascii="Arial" w:hAnsi="Arial" w:cs="Arial"/>
                                <w:lang w:val="en-US"/>
                              </w:rPr>
                              <w:t>ordinator</w:t>
                            </w:r>
                            <w:proofErr w:type="spellEnd"/>
                            <w:r>
                              <w:rPr>
                                <w:rFonts w:ascii="Arial" w:hAnsi="Arial" w:cs="Arial"/>
                                <w:lang w:val="en-US"/>
                              </w:rPr>
                              <w:t xml:space="preserve"> advising reasons for suspension; and Victims Unit informed of suspension by PDU</w:t>
                            </w:r>
                          </w:p>
                          <w:p w:rsidR="003D79D5" w:rsidRDefault="003D79D5" w:rsidP="002B1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309pt;margin-top:3.2pt;width:177.6pt;height:12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">
                <v:textbox>
                  <w:txbxContent>
                    <w:p w:rsidR="003D79D5" w:rsidRDefault="003D79D5" w:rsidP="002B1DEF">
                      <w:pPr>
                        <w:rPr>
                          <w:rFonts w:ascii="Arial" w:hAnsi="Arial" w:cs="Arial"/>
                          <w:lang w:val="en-US"/>
                        </w:rPr>
                      </w:pPr>
                      <w:r w:rsidRPr="000907C7">
                        <w:rPr>
                          <w:rFonts w:ascii="Arial" w:hAnsi="Arial" w:cs="Arial"/>
                          <w:lang w:val="en-US"/>
                        </w:rPr>
                        <w:t xml:space="preserve">Prisoner returned to closed conditions </w:t>
                      </w:r>
                      <w:r>
                        <w:rPr>
                          <w:rFonts w:ascii="Arial" w:hAnsi="Arial" w:cs="Arial"/>
                          <w:lang w:val="en-US"/>
                        </w:rPr>
                        <w:t xml:space="preserve">and </w:t>
                      </w:r>
                      <w:r w:rsidRPr="000907C7">
                        <w:rPr>
                          <w:rFonts w:ascii="Arial" w:hAnsi="Arial" w:cs="Arial"/>
                          <w:lang w:val="en-US"/>
                        </w:rPr>
                        <w:t xml:space="preserve">Security Category reclassified to </w:t>
                      </w:r>
                      <w:r>
                        <w:rPr>
                          <w:rFonts w:ascii="Arial" w:hAnsi="Arial" w:cs="Arial"/>
                          <w:lang w:val="en-US"/>
                        </w:rPr>
                        <w:t xml:space="preserve">‘C’.  </w:t>
                      </w:r>
                    </w:p>
                    <w:p w:rsidR="003D79D5" w:rsidRPr="000907C7" w:rsidRDefault="003D79D5" w:rsidP="002B1DEF">
                      <w:pPr>
                        <w:rPr>
                          <w:rFonts w:ascii="Arial" w:hAnsi="Arial" w:cs="Arial"/>
                          <w:lang w:val="en-US"/>
                        </w:rPr>
                      </w:pPr>
                      <w:r>
                        <w:rPr>
                          <w:rFonts w:ascii="Arial" w:hAnsi="Arial" w:cs="Arial"/>
                          <w:lang w:val="en-US"/>
                        </w:rPr>
                        <w:t>Suspension letter issued by PDP Co-</w:t>
                      </w:r>
                      <w:proofErr w:type="spellStart"/>
                      <w:r>
                        <w:rPr>
                          <w:rFonts w:ascii="Arial" w:hAnsi="Arial" w:cs="Arial"/>
                          <w:lang w:val="en-US"/>
                        </w:rPr>
                        <w:t>ordinator</w:t>
                      </w:r>
                      <w:proofErr w:type="spellEnd"/>
                      <w:r>
                        <w:rPr>
                          <w:rFonts w:ascii="Arial" w:hAnsi="Arial" w:cs="Arial"/>
                          <w:lang w:val="en-US"/>
                        </w:rPr>
                        <w:t xml:space="preserve"> advising reasons for suspension; and Victims Unit informed of suspension by PDU</w:t>
                      </w:r>
                    </w:p>
                    <w:p w:rsidR="003D79D5" w:rsidRDefault="003D79D5" w:rsidP="002B1DEF"/>
                  </w:txbxContent>
                </v:textbox>
              </v:shape>
            </w:pict>
          </mc:Fallback>
        </mc:AlternateContent>
      </w:r>
      <w:r w:rsidRPr="004F7638">
        <w:rPr>
          <w:rFonts w:ascii="Arial" w:hAnsi="Arial" w:cs="Arial"/>
          <w:noProof/>
          <w:lang w:eastAsia="en-GB"/>
        </w:rPr>
        <mc:AlternateContent>
          <mc:Choice Requires="wps">
            <w:drawing>
              <wp:anchor distT="0" distB="0" distL="114300" distR="114300" simplePos="0" relativeHeight="251757568" behindDoc="0" locked="0" layoutInCell="1" allowOverlap="1" wp14:anchorId="426688BF" wp14:editId="7298E292">
                <wp:simplePos x="0" y="0"/>
                <wp:positionH relativeFrom="column">
                  <wp:posOffset>1539241</wp:posOffset>
                </wp:positionH>
                <wp:positionV relativeFrom="paragraph">
                  <wp:posOffset>38100</wp:posOffset>
                </wp:positionV>
                <wp:extent cx="2301240" cy="1579245"/>
                <wp:effectExtent l="0" t="0" r="22860" b="2095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1579245"/>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lang w:val="en-US"/>
                              </w:rPr>
                            </w:pPr>
                            <w:r w:rsidRPr="000907C7">
                              <w:rPr>
                                <w:rFonts w:ascii="Arial" w:hAnsi="Arial" w:cs="Arial"/>
                                <w:lang w:val="en-US"/>
                              </w:rPr>
                              <w:t xml:space="preserve">Remain in hostel or approved accommodation but regress from phase 3 to 2. </w:t>
                            </w:r>
                          </w:p>
                          <w:p w:rsidR="003D79D5" w:rsidRDefault="003D79D5" w:rsidP="002B1DEF">
                            <w:pPr>
                              <w:rPr>
                                <w:rFonts w:ascii="Arial" w:hAnsi="Arial" w:cs="Arial"/>
                                <w:lang w:val="en-US"/>
                              </w:rPr>
                            </w:pPr>
                            <w:r>
                              <w:rPr>
                                <w:rFonts w:ascii="Arial" w:hAnsi="Arial" w:cs="Arial"/>
                                <w:lang w:val="en-US"/>
                              </w:rPr>
                              <w:t xml:space="preserve">Letter issued by SO/ staff advising </w:t>
                            </w:r>
                            <w:r w:rsidRPr="000907C7">
                              <w:rPr>
                                <w:rFonts w:ascii="Arial" w:hAnsi="Arial" w:cs="Arial"/>
                                <w:lang w:val="en-US"/>
                              </w:rPr>
                              <w:t>consequences of further breaches</w:t>
                            </w:r>
                          </w:p>
                          <w:p w:rsidR="003D79D5" w:rsidRDefault="003D79D5" w:rsidP="002B1DEF">
                            <w:pPr>
                              <w:rPr>
                                <w:rFonts w:ascii="Arial" w:hAnsi="Arial" w:cs="Arial"/>
                                <w:lang w:val="en-US"/>
                              </w:rPr>
                            </w:pPr>
                          </w:p>
                          <w:p w:rsidR="003D79D5" w:rsidRPr="000907C7" w:rsidRDefault="003D79D5" w:rsidP="002B1DEF">
                            <w:r>
                              <w:rPr>
                                <w:rFonts w:ascii="Arial" w:hAnsi="Arial" w:cs="Arial"/>
                                <w:lang w:val="en-US"/>
                              </w:rPr>
                              <w:t>Regression spreadsheet updated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121.2pt;margin-top:3pt;width:181.2pt;height:124.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">
                <v:textbox>
                  <w:txbxContent>
                    <w:p w:rsidR="003D79D5" w:rsidRDefault="003D79D5" w:rsidP="002B1DEF">
                      <w:pPr>
                        <w:rPr>
                          <w:rFonts w:ascii="Arial" w:hAnsi="Arial" w:cs="Arial"/>
                          <w:lang w:val="en-US"/>
                        </w:rPr>
                      </w:pPr>
                      <w:r w:rsidRPr="000907C7">
                        <w:rPr>
                          <w:rFonts w:ascii="Arial" w:hAnsi="Arial" w:cs="Arial"/>
                          <w:lang w:val="en-US"/>
                        </w:rPr>
                        <w:t xml:space="preserve">Remain in hostel or approved accommodation but regress from phase 3 to 2. </w:t>
                      </w:r>
                    </w:p>
                    <w:p w:rsidR="003D79D5" w:rsidRDefault="003D79D5" w:rsidP="002B1DEF">
                      <w:pPr>
                        <w:rPr>
                          <w:rFonts w:ascii="Arial" w:hAnsi="Arial" w:cs="Arial"/>
                          <w:lang w:val="en-US"/>
                        </w:rPr>
                      </w:pPr>
                      <w:r>
                        <w:rPr>
                          <w:rFonts w:ascii="Arial" w:hAnsi="Arial" w:cs="Arial"/>
                          <w:lang w:val="en-US"/>
                        </w:rPr>
                        <w:t xml:space="preserve">Letter issued by SO/ staff advising </w:t>
                      </w:r>
                      <w:r w:rsidRPr="000907C7">
                        <w:rPr>
                          <w:rFonts w:ascii="Arial" w:hAnsi="Arial" w:cs="Arial"/>
                          <w:lang w:val="en-US"/>
                        </w:rPr>
                        <w:t>consequences of further breaches</w:t>
                      </w:r>
                    </w:p>
                    <w:p w:rsidR="003D79D5" w:rsidRDefault="003D79D5" w:rsidP="002B1DEF">
                      <w:pPr>
                        <w:rPr>
                          <w:rFonts w:ascii="Arial" w:hAnsi="Arial" w:cs="Arial"/>
                          <w:lang w:val="en-US"/>
                        </w:rPr>
                      </w:pPr>
                    </w:p>
                    <w:p w:rsidR="003D79D5" w:rsidRPr="000907C7" w:rsidRDefault="003D79D5" w:rsidP="002B1DEF">
                      <w:r>
                        <w:rPr>
                          <w:rFonts w:ascii="Arial" w:hAnsi="Arial" w:cs="Arial"/>
                          <w:lang w:val="en-US"/>
                        </w:rPr>
                        <w:t>Regression spreadsheet updated</w:t>
                      </w:r>
                    </w:p>
                  </w:txbxContent>
                </v:textbox>
              </v:shape>
            </w:pict>
          </mc:Fallback>
        </mc:AlternateContent>
      </w:r>
      <w:r w:rsidRPr="004F7638">
        <w:rPr>
          <w:rFonts w:ascii="Arial" w:hAnsi="Arial" w:cs="Arial"/>
          <w:noProof/>
          <w:lang w:eastAsia="en-GB"/>
        </w:rPr>
        <mc:AlternateContent>
          <mc:Choice Requires="wps">
            <w:drawing>
              <wp:anchor distT="0" distB="0" distL="114300" distR="114300" simplePos="0" relativeHeight="251756544" behindDoc="0" locked="0" layoutInCell="1" allowOverlap="1" wp14:anchorId="6E38FD69" wp14:editId="1B5EA773">
                <wp:simplePos x="0" y="0"/>
                <wp:positionH relativeFrom="column">
                  <wp:posOffset>60960</wp:posOffset>
                </wp:positionH>
                <wp:positionV relativeFrom="paragraph">
                  <wp:posOffset>38100</wp:posOffset>
                </wp:positionV>
                <wp:extent cx="1371600" cy="1579245"/>
                <wp:effectExtent l="0" t="0" r="19050" b="2095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79245"/>
                        </a:xfrm>
                        <a:prstGeom prst="rect">
                          <a:avLst/>
                        </a:prstGeom>
                        <a:solidFill>
                          <a:srgbClr val="FFFFFF"/>
                        </a:solidFill>
                        <a:ln w="9525">
                          <a:solidFill>
                            <a:srgbClr val="000000"/>
                          </a:solidFill>
                          <a:miter lim="800000"/>
                          <a:headEnd/>
                          <a:tailEnd/>
                        </a:ln>
                      </wps:spPr>
                      <wps:txbx>
                        <w:txbxContent>
                          <w:p w:rsidR="003D79D5" w:rsidRPr="000907C7" w:rsidRDefault="003D79D5" w:rsidP="002B1DEF">
                            <w:r w:rsidRPr="000907C7">
                              <w:rPr>
                                <w:rFonts w:ascii="Arial" w:hAnsi="Arial" w:cs="Arial"/>
                                <w:lang w:val="en-US"/>
                              </w:rPr>
                              <w:t>Written warnin</w:t>
                            </w:r>
                            <w:r>
                              <w:rPr>
                                <w:rFonts w:ascii="Arial" w:hAnsi="Arial" w:cs="Arial"/>
                                <w:lang w:val="en-US"/>
                              </w:rPr>
                              <w:t>g given and recorded on TRIM/ PRISM</w:t>
                            </w:r>
                            <w:r w:rsidRPr="000907C7">
                              <w:rPr>
                                <w:rFonts w:ascii="Arial" w:hAnsi="Arial" w:cs="Arial"/>
                                <w:lang w:val="en-US"/>
                              </w:rPr>
                              <w:t xml:space="preserve">. </w:t>
                            </w:r>
                            <w:r>
                              <w:rPr>
                                <w:rFonts w:ascii="Arial" w:hAnsi="Arial" w:cs="Arial"/>
                                <w:lang w:val="en-US"/>
                              </w:rPr>
                              <w:t xml:space="preserve">Letter issued by SO/ staff advising </w:t>
                            </w:r>
                            <w:r w:rsidRPr="000907C7">
                              <w:rPr>
                                <w:rFonts w:ascii="Arial" w:hAnsi="Arial" w:cs="Arial"/>
                                <w:lang w:val="en-US"/>
                              </w:rPr>
                              <w:t>consequences of further breaches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4.8pt;margin-top:3pt;width:108pt;height:124.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">
                <v:textbox>
                  <w:txbxContent>
                    <w:p w:rsidR="003D79D5" w:rsidRPr="000907C7" w:rsidRDefault="003D79D5" w:rsidP="002B1DEF">
                      <w:r w:rsidRPr="000907C7">
                        <w:rPr>
                          <w:rFonts w:ascii="Arial" w:hAnsi="Arial" w:cs="Arial"/>
                          <w:lang w:val="en-US"/>
                        </w:rPr>
                        <w:t>Written warnin</w:t>
                      </w:r>
                      <w:r>
                        <w:rPr>
                          <w:rFonts w:ascii="Arial" w:hAnsi="Arial" w:cs="Arial"/>
                          <w:lang w:val="en-US"/>
                        </w:rPr>
                        <w:t>g given and recorded on TRIM/ PRISM</w:t>
                      </w:r>
                      <w:r w:rsidRPr="000907C7">
                        <w:rPr>
                          <w:rFonts w:ascii="Arial" w:hAnsi="Arial" w:cs="Arial"/>
                          <w:lang w:val="en-US"/>
                        </w:rPr>
                        <w:t xml:space="preserve">. </w:t>
                      </w:r>
                      <w:r>
                        <w:rPr>
                          <w:rFonts w:ascii="Arial" w:hAnsi="Arial" w:cs="Arial"/>
                          <w:lang w:val="en-US"/>
                        </w:rPr>
                        <w:t xml:space="preserve">Letter issued by SO/ staff advising </w:t>
                      </w:r>
                      <w:r w:rsidRPr="000907C7">
                        <w:rPr>
                          <w:rFonts w:ascii="Arial" w:hAnsi="Arial" w:cs="Arial"/>
                          <w:lang w:val="en-US"/>
                        </w:rPr>
                        <w:t>consequences of further breaches</w:t>
                      </w:r>
                    </w:p>
                  </w:txbxContent>
                </v:textbox>
              </v:shape>
            </w:pict>
          </mc:Fallback>
        </mc:AlternateContent>
      </w:r>
    </w:p>
    <w:p w:rsidR="002B1DEF" w:rsidRDefault="002B1DEF" w:rsidP="002B1DEF">
      <w:pPr>
        <w:tabs>
          <w:tab w:val="left" w:pos="8790"/>
        </w:tabs>
      </w:pPr>
    </w:p>
    <w:p w:rsidR="002B1DEF" w:rsidRDefault="002B1DEF" w:rsidP="002B1DEF">
      <w:pPr>
        <w:tabs>
          <w:tab w:val="left" w:pos="8790"/>
        </w:tabs>
      </w:pPr>
    </w:p>
    <w:p w:rsidR="002B1DEF" w:rsidRDefault="002B1DEF" w:rsidP="002B1DEF">
      <w:pPr>
        <w:tabs>
          <w:tab w:val="left" w:pos="8790"/>
        </w:tabs>
      </w:pPr>
    </w:p>
    <w:p w:rsidR="002B1DEF" w:rsidRDefault="002B1DEF" w:rsidP="002B1DEF">
      <w:pPr>
        <w:pStyle w:val="Footer"/>
        <w:rPr>
          <w:rFonts w:ascii="Arial" w:hAnsi="Arial" w:cs="Arial"/>
          <w:i/>
        </w:rPr>
      </w:pPr>
    </w:p>
    <w:p w:rsidR="002B1DEF" w:rsidRDefault="002B1DEF" w:rsidP="002B1DEF">
      <w:pPr>
        <w:pStyle w:val="Footer"/>
        <w:rPr>
          <w:rFonts w:ascii="Arial" w:hAnsi="Arial" w:cs="Arial"/>
          <w:i/>
        </w:rPr>
      </w:pPr>
    </w:p>
    <w:p w:rsidR="002B1DEF" w:rsidRDefault="002B1DEF" w:rsidP="002B1DEF">
      <w:pPr>
        <w:pStyle w:val="Footer"/>
        <w:rPr>
          <w:rFonts w:ascii="Arial" w:hAnsi="Arial" w:cs="Arial"/>
          <w:i/>
        </w:rPr>
      </w:pPr>
      <w:r>
        <w:rPr>
          <w:noProof/>
        </w:rPr>
        <mc:AlternateContent>
          <mc:Choice Requires="wps">
            <w:drawing>
              <wp:anchor distT="0" distB="0" distL="114300" distR="114300" simplePos="0" relativeHeight="251788288" behindDoc="0" locked="0" layoutInCell="1" allowOverlap="1" wp14:anchorId="194A9576" wp14:editId="5D54898F">
                <wp:simplePos x="0" y="0"/>
                <wp:positionH relativeFrom="column">
                  <wp:posOffset>5158740</wp:posOffset>
                </wp:positionH>
                <wp:positionV relativeFrom="paragraph">
                  <wp:posOffset>23495</wp:posOffset>
                </wp:positionV>
                <wp:extent cx="0" cy="190500"/>
                <wp:effectExtent l="76200" t="0" r="57150" b="57150"/>
                <wp:wrapNone/>
                <wp:docPr id="291" name="Straight Arrow Connector 291"/>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1" o:spid="_x0000_s1026" type="#_x0000_t32" style="position:absolute;margin-left:406.2pt;margin-top:1.85pt;width:0;height: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">
                <v:stroke endarrow="block"/>
              </v:shape>
            </w:pict>
          </mc:Fallback>
        </mc:AlternateContent>
      </w:r>
    </w:p>
    <w:p w:rsidR="002B1DEF" w:rsidRDefault="002B1DEF" w:rsidP="002B1DEF">
      <w:pPr>
        <w:pStyle w:val="Footer"/>
        <w:rPr>
          <w:rFonts w:ascii="Arial" w:hAnsi="Arial" w:cs="Arial"/>
          <w:i/>
        </w:rPr>
      </w:pPr>
      <w:r w:rsidRPr="00314C8B">
        <w:rPr>
          <w:rFonts w:ascii="Arial" w:hAnsi="Arial" w:cs="Arial"/>
          <w:i/>
          <w:noProof/>
        </w:rPr>
        <mc:AlternateContent>
          <mc:Choice Requires="wps">
            <w:drawing>
              <wp:anchor distT="0" distB="0" distL="114300" distR="114300" simplePos="0" relativeHeight="251787264" behindDoc="0" locked="0" layoutInCell="1" allowOverlap="1" wp14:anchorId="0F2E2DE9" wp14:editId="79A3F9E4">
                <wp:simplePos x="0" y="0"/>
                <wp:positionH relativeFrom="column">
                  <wp:posOffset>3924300</wp:posOffset>
                </wp:positionH>
                <wp:positionV relativeFrom="paragraph">
                  <wp:posOffset>80009</wp:posOffset>
                </wp:positionV>
                <wp:extent cx="2255520" cy="828675"/>
                <wp:effectExtent l="0" t="0" r="11430" b="2857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828675"/>
                        </a:xfrm>
                        <a:prstGeom prst="rect">
                          <a:avLst/>
                        </a:prstGeom>
                        <a:solidFill>
                          <a:srgbClr val="FFFFFF"/>
                        </a:solidFill>
                        <a:ln w="9525">
                          <a:solidFill>
                            <a:srgbClr val="000000"/>
                          </a:solidFill>
                          <a:miter lim="800000"/>
                          <a:headEnd/>
                          <a:tailEnd/>
                        </a:ln>
                      </wps:spPr>
                      <wps:txbx>
                        <w:txbxContent>
                          <w:p w:rsidR="003D79D5" w:rsidRPr="002413DD" w:rsidRDefault="003D79D5" w:rsidP="002B1DEF">
                            <w:pPr>
                              <w:rPr>
                                <w:rFonts w:ascii="Arial" w:hAnsi="Arial" w:cs="Arial"/>
                              </w:rPr>
                            </w:pPr>
                            <w:r w:rsidRPr="002413DD">
                              <w:rPr>
                                <w:rFonts w:ascii="Arial" w:hAnsi="Arial" w:cs="Arial"/>
                              </w:rPr>
                              <w:t>Regression spreadsheet updated; Case Discussion convened by PDP Co-ordinator as soon as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309pt;margin-top:6.3pt;width:177.6pt;height:6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">
                <v:textbox>
                  <w:txbxContent>
                    <w:p w:rsidR="003D79D5" w:rsidRPr="002413DD" w:rsidRDefault="003D79D5" w:rsidP="002B1DEF">
                      <w:pPr>
                        <w:rPr>
                          <w:rFonts w:ascii="Arial" w:hAnsi="Arial" w:cs="Arial"/>
                        </w:rPr>
                      </w:pPr>
                      <w:r w:rsidRPr="002413DD">
                        <w:rPr>
                          <w:rFonts w:ascii="Arial" w:hAnsi="Arial" w:cs="Arial"/>
                        </w:rPr>
                        <w:t>Regression spreadsheet updated; Case Discussion convened by PDP Co-ordinator as soon as possible</w:t>
                      </w:r>
                    </w:p>
                  </w:txbxContent>
                </v:textbox>
              </v:shape>
            </w:pict>
          </mc:Fallback>
        </mc:AlternateContent>
      </w:r>
      <w:r>
        <w:rPr>
          <w:rFonts w:ascii="Arial" w:hAnsi="Arial" w:cs="Arial"/>
          <w:i/>
          <w:noProof/>
        </w:rPr>
        <mc:AlternateContent>
          <mc:Choice Requires="wps">
            <w:drawing>
              <wp:anchor distT="0" distB="0" distL="114300" distR="114300" simplePos="0" relativeHeight="251768832" behindDoc="0" locked="0" layoutInCell="1" allowOverlap="1" wp14:anchorId="22B68D27" wp14:editId="5051C53E">
                <wp:simplePos x="0" y="0"/>
                <wp:positionH relativeFrom="column">
                  <wp:posOffset>792480</wp:posOffset>
                </wp:positionH>
                <wp:positionV relativeFrom="paragraph">
                  <wp:posOffset>46355</wp:posOffset>
                </wp:positionV>
                <wp:extent cx="0" cy="807720"/>
                <wp:effectExtent l="76200" t="0" r="57150" b="49530"/>
                <wp:wrapNone/>
                <wp:docPr id="297" name="Straight Arrow Connector 297"/>
                <wp:cNvGraphicFramePr/>
                <a:graphic xmlns:a="http://schemas.openxmlformats.org/drawingml/2006/main">
                  <a:graphicData uri="http://schemas.microsoft.com/office/word/2010/wordprocessingShape">
                    <wps:wsp>
                      <wps:cNvCnPr/>
                      <wps:spPr>
                        <a:xfrm>
                          <a:off x="0" y="0"/>
                          <a:ext cx="0" cy="80772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7" o:spid="_x0000_s1026" type="#_x0000_t32" style="position:absolute;margin-left:62.4pt;margin-top:3.65pt;width:0;height:6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" strokecolor="black [3040]">
                <v:stroke endarrow="block"/>
              </v:shape>
            </w:pict>
          </mc:Fallback>
        </mc:AlternateContent>
      </w:r>
      <w:r>
        <w:rPr>
          <w:rFonts w:ascii="Arial" w:hAnsi="Arial" w:cs="Arial"/>
          <w:i/>
          <w:noProof/>
        </w:rPr>
        <mc:AlternateContent>
          <mc:Choice Requires="wps">
            <w:drawing>
              <wp:anchor distT="0" distB="0" distL="114300" distR="114300" simplePos="0" relativeHeight="251769856" behindDoc="0" locked="0" layoutInCell="1" allowOverlap="1" wp14:anchorId="6C08BE94" wp14:editId="2684128D">
                <wp:simplePos x="0" y="0"/>
                <wp:positionH relativeFrom="column">
                  <wp:posOffset>1371600</wp:posOffset>
                </wp:positionH>
                <wp:positionV relativeFrom="paragraph">
                  <wp:posOffset>38735</wp:posOffset>
                </wp:positionV>
                <wp:extent cx="1127760" cy="815340"/>
                <wp:effectExtent l="38100" t="0" r="15240" b="60960"/>
                <wp:wrapNone/>
                <wp:docPr id="298" name="Straight Arrow Connector 298"/>
                <wp:cNvGraphicFramePr/>
                <a:graphic xmlns:a="http://schemas.openxmlformats.org/drawingml/2006/main">
                  <a:graphicData uri="http://schemas.microsoft.com/office/word/2010/wordprocessingShape">
                    <wps:wsp>
                      <wps:cNvCnPr/>
                      <wps:spPr>
                        <a:xfrm flipH="1">
                          <a:off x="0" y="0"/>
                          <a:ext cx="1127760" cy="81534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8" o:spid="_x0000_s1026" type="#_x0000_t32" style="position:absolute;margin-left:108pt;margin-top:3.05pt;width:88.8pt;height:64.2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" strokecolor="black [3040]">
                <v:stroke endarrow="block"/>
              </v:shape>
            </w:pict>
          </mc:Fallback>
        </mc:AlternateContent>
      </w:r>
    </w:p>
    <w:p w:rsidR="002B1DEF" w:rsidRDefault="002B1DEF" w:rsidP="002B1DEF">
      <w:pPr>
        <w:pStyle w:val="Footer"/>
        <w:rPr>
          <w:rFonts w:ascii="Arial" w:hAnsi="Arial" w:cs="Arial"/>
          <w:i/>
        </w:rPr>
      </w:pPr>
    </w:p>
    <w:p w:rsidR="002B1DEF" w:rsidRDefault="002B1DEF" w:rsidP="002B1DEF">
      <w:pPr>
        <w:pStyle w:val="Footer"/>
        <w:rPr>
          <w:rFonts w:ascii="Arial" w:hAnsi="Arial" w:cs="Arial"/>
          <w:i/>
        </w:rPr>
      </w:pPr>
      <w:r>
        <w:rPr>
          <w:rFonts w:ascii="Arial" w:hAnsi="Arial" w:cs="Arial"/>
          <w:i/>
          <w:noProof/>
        </w:rPr>
        <mc:AlternateContent>
          <mc:Choice Requires="wps">
            <w:drawing>
              <wp:anchor distT="0" distB="0" distL="114300" distR="114300" simplePos="0" relativeHeight="251770880" behindDoc="0" locked="0" layoutInCell="1" allowOverlap="1" wp14:anchorId="33C87C85" wp14:editId="2D5DD73B">
                <wp:simplePos x="0" y="0"/>
                <wp:positionH relativeFrom="column">
                  <wp:posOffset>4171950</wp:posOffset>
                </wp:positionH>
                <wp:positionV relativeFrom="paragraph">
                  <wp:posOffset>84455</wp:posOffset>
                </wp:positionV>
                <wp:extent cx="0" cy="209550"/>
                <wp:effectExtent l="76200" t="0" r="57150" b="57150"/>
                <wp:wrapNone/>
                <wp:docPr id="299" name="Straight Arrow Connector 299"/>
                <wp:cNvGraphicFramePr/>
                <a:graphic xmlns:a="http://schemas.openxmlformats.org/drawingml/2006/main">
                  <a:graphicData uri="http://schemas.microsoft.com/office/word/2010/wordprocessingShape">
                    <wps:wsp>
                      <wps:cNvCnPr/>
                      <wps:spPr>
                        <a:xfrm>
                          <a:off x="0" y="0"/>
                          <a:ext cx="0" cy="20955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99" o:spid="_x0000_s1026" type="#_x0000_t32" style="position:absolute;margin-left:328.5pt;margin-top:6.65pt;width:0;height:16.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" strokecolor="black [3040]">
                <v:stroke endarrow="block"/>
              </v:shape>
            </w:pict>
          </mc:Fallback>
        </mc:AlternateContent>
      </w:r>
    </w:p>
    <w:p w:rsidR="002B1DEF" w:rsidRDefault="002B1DEF" w:rsidP="002B1DEF">
      <w:pPr>
        <w:pStyle w:val="Footer"/>
        <w:rPr>
          <w:rFonts w:ascii="Arial" w:hAnsi="Arial" w:cs="Arial"/>
          <w:i/>
        </w:rPr>
      </w:pPr>
    </w:p>
    <w:p w:rsidR="002B1DEF" w:rsidRDefault="002B1DEF" w:rsidP="002B1DEF">
      <w:pPr>
        <w:pStyle w:val="Footer"/>
        <w:rPr>
          <w:rFonts w:ascii="Arial" w:hAnsi="Arial" w:cs="Arial"/>
          <w:i/>
        </w:rPr>
      </w:pPr>
      <w:r>
        <w:rPr>
          <w:rFonts w:ascii="Arial" w:hAnsi="Arial" w:cs="Arial"/>
          <w:i/>
          <w:noProof/>
        </w:rPr>
        <mc:AlternateContent>
          <mc:Choice Requires="wps">
            <w:drawing>
              <wp:anchor distT="0" distB="0" distL="114300" distR="114300" simplePos="0" relativeHeight="251789312" behindDoc="0" locked="0" layoutInCell="1" allowOverlap="1" wp14:anchorId="0416AEE8" wp14:editId="75409DCB">
                <wp:simplePos x="0" y="0"/>
                <wp:positionH relativeFrom="column">
                  <wp:posOffset>3623310</wp:posOffset>
                </wp:positionH>
                <wp:positionV relativeFrom="paragraph">
                  <wp:posOffset>153035</wp:posOffset>
                </wp:positionV>
                <wp:extent cx="300990" cy="175260"/>
                <wp:effectExtent l="38100" t="0" r="22860" b="53340"/>
                <wp:wrapNone/>
                <wp:docPr id="300" name="Straight Arrow Connector 300"/>
                <wp:cNvGraphicFramePr/>
                <a:graphic xmlns:a="http://schemas.openxmlformats.org/drawingml/2006/main">
                  <a:graphicData uri="http://schemas.microsoft.com/office/word/2010/wordprocessingShape">
                    <wps:wsp>
                      <wps:cNvCnPr/>
                      <wps:spPr>
                        <a:xfrm flipH="1">
                          <a:off x="0" y="0"/>
                          <a:ext cx="300990" cy="17526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00" o:spid="_x0000_s1026" type="#_x0000_t32" style="position:absolute;margin-left:285.3pt;margin-top:12.05pt;width:23.7pt;height:13.8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">
                <v:stroke endarrow="block"/>
              </v:shape>
            </w:pict>
          </mc:Fallback>
        </mc:AlternateContent>
      </w:r>
      <w:r>
        <w:rPr>
          <w:rFonts w:ascii="Arial" w:hAnsi="Arial" w:cs="Arial"/>
          <w:i/>
        </w:rPr>
        <w:tab/>
      </w:r>
    </w:p>
    <w:p w:rsidR="002B1DEF" w:rsidRDefault="002B1DEF" w:rsidP="002B1DEF">
      <w:pPr>
        <w:pStyle w:val="Footer"/>
        <w:rPr>
          <w:rFonts w:ascii="Arial" w:hAnsi="Arial" w:cs="Arial"/>
          <w:i/>
        </w:rPr>
      </w:pPr>
    </w:p>
    <w:p w:rsidR="002B1DEF" w:rsidRPr="004F7638" w:rsidRDefault="00AE59E6" w:rsidP="002B1DEF">
      <w:pPr>
        <w:pStyle w:val="Footer"/>
        <w:rPr>
          <w:rFonts w:ascii="Arial" w:hAnsi="Arial" w:cs="Arial"/>
        </w:rPr>
      </w:pPr>
      <w:r w:rsidRPr="004F7638">
        <w:rPr>
          <w:rFonts w:ascii="Arial" w:hAnsi="Arial" w:cs="Arial"/>
          <w:noProof/>
        </w:rPr>
        <mc:AlternateContent>
          <mc:Choice Requires="wps">
            <w:drawing>
              <wp:anchor distT="0" distB="0" distL="114300" distR="114300" simplePos="0" relativeHeight="251759616" behindDoc="0" locked="0" layoutInCell="1" allowOverlap="1" wp14:anchorId="2DD714DC" wp14:editId="2F481995">
                <wp:simplePos x="0" y="0"/>
                <wp:positionH relativeFrom="column">
                  <wp:posOffset>2209800</wp:posOffset>
                </wp:positionH>
                <wp:positionV relativeFrom="paragraph">
                  <wp:posOffset>57150</wp:posOffset>
                </wp:positionV>
                <wp:extent cx="2552700" cy="600075"/>
                <wp:effectExtent l="0" t="0" r="19050" b="2857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00075"/>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lang w:val="en-US"/>
                              </w:rPr>
                            </w:pPr>
                            <w:r w:rsidRPr="00CF455A">
                              <w:rPr>
                                <w:rFonts w:ascii="Arial" w:hAnsi="Arial" w:cs="Arial"/>
                                <w:lang w:val="en-US"/>
                              </w:rPr>
                              <w:t xml:space="preserve">Case Conference held approximately </w:t>
                            </w:r>
                          </w:p>
                          <w:p w:rsidR="003D79D5" w:rsidRPr="00CF455A" w:rsidRDefault="003D79D5" w:rsidP="002B1DEF">
                            <w:pPr>
                              <w:jc w:val="center"/>
                              <w:rPr>
                                <w:rFonts w:ascii="Arial" w:hAnsi="Arial" w:cs="Arial"/>
                                <w:lang w:val="en-US"/>
                              </w:rPr>
                            </w:pPr>
                            <w:r w:rsidRPr="00CF455A">
                              <w:rPr>
                                <w:rFonts w:ascii="Arial" w:hAnsi="Arial" w:cs="Arial"/>
                                <w:lang w:val="en-US"/>
                              </w:rPr>
                              <w:t>3 months from suspension</w:t>
                            </w:r>
                          </w:p>
                          <w:p w:rsidR="003D79D5" w:rsidRDefault="003D79D5" w:rsidP="002B1D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74pt;margin-top:4.5pt;width:201pt;height:4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">
                <v:textbox>
                  <w:txbxContent>
                    <w:p w:rsidR="003D79D5" w:rsidRDefault="003D79D5" w:rsidP="002B1DEF">
                      <w:pPr>
                        <w:rPr>
                          <w:rFonts w:ascii="Arial" w:hAnsi="Arial" w:cs="Arial"/>
                          <w:lang w:val="en-US"/>
                        </w:rPr>
                      </w:pPr>
                      <w:r w:rsidRPr="00CF455A">
                        <w:rPr>
                          <w:rFonts w:ascii="Arial" w:hAnsi="Arial" w:cs="Arial"/>
                          <w:lang w:val="en-US"/>
                        </w:rPr>
                        <w:t xml:space="preserve">Case Conference held approximately </w:t>
                      </w:r>
                    </w:p>
                    <w:p w:rsidR="003D79D5" w:rsidRPr="00CF455A" w:rsidRDefault="003D79D5" w:rsidP="002B1DEF">
                      <w:pPr>
                        <w:jc w:val="center"/>
                        <w:rPr>
                          <w:rFonts w:ascii="Arial" w:hAnsi="Arial" w:cs="Arial"/>
                          <w:lang w:val="en-US"/>
                        </w:rPr>
                      </w:pPr>
                      <w:r w:rsidRPr="00CF455A">
                        <w:rPr>
                          <w:rFonts w:ascii="Arial" w:hAnsi="Arial" w:cs="Arial"/>
                          <w:lang w:val="en-US"/>
                        </w:rPr>
                        <w:t>3 months from suspension</w:t>
                      </w:r>
                    </w:p>
                    <w:p w:rsidR="003D79D5" w:rsidRDefault="003D79D5" w:rsidP="002B1DEF">
                      <w:pPr>
                        <w:jc w:val="center"/>
                      </w:pPr>
                    </w:p>
                  </w:txbxContent>
                </v:textbox>
              </v:shape>
            </w:pict>
          </mc:Fallback>
        </mc:AlternateContent>
      </w:r>
      <w:r w:rsidR="002B1DEF" w:rsidRPr="004F7638">
        <w:rPr>
          <w:rFonts w:ascii="Arial" w:hAnsi="Arial" w:cs="Arial"/>
          <w:noProof/>
        </w:rPr>
        <mc:AlternateContent>
          <mc:Choice Requires="wps">
            <w:drawing>
              <wp:anchor distT="0" distB="0" distL="114300" distR="114300" simplePos="0" relativeHeight="251760640" behindDoc="0" locked="0" layoutInCell="1" allowOverlap="1" wp14:anchorId="5A91F116" wp14:editId="2BDAC5B7">
                <wp:simplePos x="0" y="0"/>
                <wp:positionH relativeFrom="column">
                  <wp:posOffset>57150</wp:posOffset>
                </wp:positionH>
                <wp:positionV relativeFrom="paragraph">
                  <wp:posOffset>57151</wp:posOffset>
                </wp:positionV>
                <wp:extent cx="1981200" cy="819150"/>
                <wp:effectExtent l="0" t="0" r="19050"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819150"/>
                        </a:xfrm>
                        <a:prstGeom prst="rect">
                          <a:avLst/>
                        </a:prstGeom>
                        <a:solidFill>
                          <a:srgbClr val="FFFFFF"/>
                        </a:solidFill>
                        <a:ln w="9525">
                          <a:solidFill>
                            <a:srgbClr val="000000"/>
                          </a:solidFill>
                          <a:miter lim="800000"/>
                          <a:headEnd/>
                          <a:tailEnd/>
                        </a:ln>
                      </wps:spPr>
                      <wps:txbx>
                        <w:txbxContent>
                          <w:p w:rsidR="003D79D5" w:rsidRPr="00CF455A" w:rsidRDefault="003D79D5" w:rsidP="002B1DEF">
                            <w:pPr>
                              <w:rPr>
                                <w:rFonts w:ascii="Arial" w:hAnsi="Arial" w:cs="Arial"/>
                                <w:lang w:val="en-US"/>
                              </w:rPr>
                            </w:pPr>
                            <w:r w:rsidRPr="00CF455A">
                              <w:rPr>
                                <w:rFonts w:ascii="Arial" w:hAnsi="Arial" w:cs="Arial"/>
                                <w:lang w:val="en-US"/>
                              </w:rPr>
                              <w:t>Remain at hostel/ approved accommodation and progress as per PDP or revised plan as applicable</w:t>
                            </w:r>
                          </w:p>
                          <w:p w:rsidR="003D79D5" w:rsidRDefault="003D79D5" w:rsidP="002B1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4.5pt;margin-top:4.5pt;width:156pt;height: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">
                <v:textbox>
                  <w:txbxContent>
                    <w:p w:rsidR="003D79D5" w:rsidRPr="00CF455A" w:rsidRDefault="003D79D5" w:rsidP="002B1DEF">
                      <w:pPr>
                        <w:rPr>
                          <w:rFonts w:ascii="Arial" w:hAnsi="Arial" w:cs="Arial"/>
                          <w:lang w:val="en-US"/>
                        </w:rPr>
                      </w:pPr>
                      <w:r w:rsidRPr="00CF455A">
                        <w:rPr>
                          <w:rFonts w:ascii="Arial" w:hAnsi="Arial" w:cs="Arial"/>
                          <w:lang w:val="en-US"/>
                        </w:rPr>
                        <w:t>Remain at hostel/ approved accommodation and progress as per PDP or revised plan as applicable</w:t>
                      </w:r>
                    </w:p>
                    <w:p w:rsidR="003D79D5" w:rsidRDefault="003D79D5" w:rsidP="002B1DEF"/>
                  </w:txbxContent>
                </v:textbox>
              </v:shape>
            </w:pict>
          </mc:Fallback>
        </mc:AlternateContent>
      </w:r>
      <w:r w:rsidR="002B1DEF" w:rsidRPr="004013B7">
        <w:rPr>
          <w:rFonts w:ascii="Arial" w:hAnsi="Arial" w:cs="Arial"/>
          <w:i/>
          <w:noProof/>
        </w:rPr>
        <mc:AlternateContent>
          <mc:Choice Requires="wps">
            <w:drawing>
              <wp:anchor distT="0" distB="0" distL="114300" distR="114300" simplePos="0" relativeHeight="251779072" behindDoc="0" locked="0" layoutInCell="1" allowOverlap="1" wp14:anchorId="02DFC677" wp14:editId="5DCD738F">
                <wp:simplePos x="0" y="0"/>
                <wp:positionH relativeFrom="column">
                  <wp:posOffset>5334000</wp:posOffset>
                </wp:positionH>
                <wp:positionV relativeFrom="paragraph">
                  <wp:posOffset>67310</wp:posOffset>
                </wp:positionV>
                <wp:extent cx="830580" cy="449580"/>
                <wp:effectExtent l="0" t="0" r="26670" b="2667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449580"/>
                        </a:xfrm>
                        <a:prstGeom prst="rect">
                          <a:avLst/>
                        </a:prstGeom>
                        <a:solidFill>
                          <a:srgbClr val="FFFFFF"/>
                        </a:solidFill>
                        <a:ln w="9525">
                          <a:solidFill>
                            <a:srgbClr val="000000"/>
                          </a:solidFill>
                          <a:miter lim="800000"/>
                          <a:headEnd/>
                          <a:tailEnd/>
                        </a:ln>
                      </wps:spPr>
                      <wps:txbx>
                        <w:txbxContent>
                          <w:p w:rsidR="003D79D5" w:rsidRPr="00CF455A" w:rsidRDefault="003D79D5" w:rsidP="002B1DEF">
                            <w:pPr>
                              <w:rPr>
                                <w:rFonts w:ascii="Arial" w:hAnsi="Arial" w:cs="Arial"/>
                              </w:rPr>
                            </w:pPr>
                            <w:r w:rsidRPr="00CF455A">
                              <w:rPr>
                                <w:rFonts w:ascii="Arial" w:hAnsi="Arial" w:cs="Arial"/>
                              </w:rPr>
                              <w:t>RMM</w:t>
                            </w:r>
                            <w:r>
                              <w:rPr>
                                <w:rFonts w:ascii="Arial" w:hAnsi="Arial" w:cs="Arial"/>
                              </w:rPr>
                              <w:t>,</w:t>
                            </w:r>
                            <w:r w:rsidRPr="00CF455A">
                              <w:rPr>
                                <w:rFonts w:ascii="Arial" w:hAnsi="Arial" w:cs="Arial"/>
                              </w:rPr>
                              <w:t xml:space="preserve"> if applicable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420pt;margin-top:5.3pt;width:65.4pt;height:35.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">
                <v:textbox>
                  <w:txbxContent>
                    <w:p w:rsidR="003D79D5" w:rsidRPr="00CF455A" w:rsidRDefault="003D79D5" w:rsidP="002B1DEF">
                      <w:pPr>
                        <w:rPr>
                          <w:rFonts w:ascii="Arial" w:hAnsi="Arial" w:cs="Arial"/>
                        </w:rPr>
                      </w:pPr>
                      <w:r w:rsidRPr="00CF455A">
                        <w:rPr>
                          <w:rFonts w:ascii="Arial" w:hAnsi="Arial" w:cs="Arial"/>
                        </w:rPr>
                        <w:t>RMM</w:t>
                      </w:r>
                      <w:r>
                        <w:rPr>
                          <w:rFonts w:ascii="Arial" w:hAnsi="Arial" w:cs="Arial"/>
                        </w:rPr>
                        <w:t>,</w:t>
                      </w:r>
                      <w:r w:rsidRPr="00CF455A">
                        <w:rPr>
                          <w:rFonts w:ascii="Arial" w:hAnsi="Arial" w:cs="Arial"/>
                        </w:rPr>
                        <w:t xml:space="preserve"> if applicable</w:t>
                      </w:r>
                    </w:p>
                  </w:txbxContent>
                </v:textbox>
              </v:shape>
            </w:pict>
          </mc:Fallback>
        </mc:AlternateContent>
      </w:r>
    </w:p>
    <w:p w:rsidR="002B1DEF" w:rsidRPr="004F7638" w:rsidRDefault="002B1DEF" w:rsidP="002B1DEF">
      <w:pPr>
        <w:pStyle w:val="Footer"/>
        <w:rPr>
          <w:rFonts w:ascii="Arial" w:hAnsi="Arial" w:cs="Arial"/>
        </w:rPr>
      </w:pPr>
      <w:r>
        <w:rPr>
          <w:rFonts w:ascii="Arial" w:hAnsi="Arial" w:cs="Arial"/>
          <w:i/>
          <w:noProof/>
        </w:rPr>
        <mc:AlternateContent>
          <mc:Choice Requires="wps">
            <w:drawing>
              <wp:anchor distT="0" distB="0" distL="114300" distR="114300" simplePos="0" relativeHeight="251780096" behindDoc="0" locked="0" layoutInCell="1" allowOverlap="1" wp14:anchorId="3538AE9B" wp14:editId="5A8F48A6">
                <wp:simplePos x="0" y="0"/>
                <wp:positionH relativeFrom="column">
                  <wp:posOffset>4914900</wp:posOffset>
                </wp:positionH>
                <wp:positionV relativeFrom="paragraph">
                  <wp:posOffset>130175</wp:posOffset>
                </wp:positionV>
                <wp:extent cx="304800" cy="0"/>
                <wp:effectExtent l="38100" t="76200" r="19050" b="95250"/>
                <wp:wrapNone/>
                <wp:docPr id="309" name="Straight Arrow Connector 309"/>
                <wp:cNvGraphicFramePr/>
                <a:graphic xmlns:a="http://schemas.openxmlformats.org/drawingml/2006/main">
                  <a:graphicData uri="http://schemas.microsoft.com/office/word/2010/wordprocessingShape">
                    <wps:wsp>
                      <wps:cNvCnPr/>
                      <wps:spPr>
                        <a:xfrm>
                          <a:off x="0" y="0"/>
                          <a:ext cx="30480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9" o:spid="_x0000_s1026" type="#_x0000_t32" style="position:absolute;margin-left:387pt;margin-top:10.25pt;width:24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" strokecolor="black [3040]">
                <v:stroke startarrow="block" endarrow="block"/>
              </v:shape>
            </w:pict>
          </mc:Fallback>
        </mc:AlternateContent>
      </w:r>
      <w:r>
        <w:rPr>
          <w:rFonts w:ascii="Arial" w:hAnsi="Arial" w:cs="Arial"/>
        </w:rPr>
        <w:tab/>
      </w:r>
    </w:p>
    <w:p w:rsidR="002B1DEF" w:rsidRDefault="002B1DEF" w:rsidP="002B1DEF">
      <w:pPr>
        <w:pStyle w:val="Footer"/>
        <w:rPr>
          <w:rFonts w:ascii="Arial" w:hAnsi="Arial" w:cs="Arial"/>
          <w:i/>
        </w:rPr>
      </w:pPr>
    </w:p>
    <w:p w:rsidR="002B1DEF" w:rsidRPr="004F7638" w:rsidRDefault="00AE59E6" w:rsidP="002B1DEF">
      <w:pPr>
        <w:pStyle w:val="Footer"/>
        <w:rPr>
          <w:rFonts w:ascii="Arial" w:hAnsi="Arial" w:cs="Arial"/>
        </w:rPr>
      </w:pPr>
      <w:r>
        <w:rPr>
          <w:rFonts w:ascii="Arial" w:hAnsi="Arial" w:cs="Arial"/>
          <w:noProof/>
        </w:rPr>
        <mc:AlternateContent>
          <mc:Choice Requires="wps">
            <w:drawing>
              <wp:anchor distT="0" distB="0" distL="114300" distR="114300" simplePos="0" relativeHeight="251773952" behindDoc="0" locked="0" layoutInCell="1" allowOverlap="1" wp14:anchorId="1C0CF39E" wp14:editId="37EAB9DC">
                <wp:simplePos x="0" y="0"/>
                <wp:positionH relativeFrom="column">
                  <wp:posOffset>4387215</wp:posOffset>
                </wp:positionH>
                <wp:positionV relativeFrom="paragraph">
                  <wp:posOffset>168275</wp:posOffset>
                </wp:positionV>
                <wp:extent cx="190500" cy="228600"/>
                <wp:effectExtent l="0" t="0" r="76200" b="57150"/>
                <wp:wrapNone/>
                <wp:docPr id="310" name="Straight Arrow Connector 310"/>
                <wp:cNvGraphicFramePr/>
                <a:graphic xmlns:a="http://schemas.openxmlformats.org/drawingml/2006/main">
                  <a:graphicData uri="http://schemas.microsoft.com/office/word/2010/wordprocessingShape">
                    <wps:wsp>
                      <wps:cNvCnPr/>
                      <wps:spPr>
                        <a:xfrm>
                          <a:off x="0" y="0"/>
                          <a:ext cx="190500" cy="2286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0" o:spid="_x0000_s1026" type="#_x0000_t32" style="position:absolute;margin-left:345.45pt;margin-top:13.25pt;width:15pt;height:1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" strokecolor="black [3040]">
                <v:stroke endarrow="block"/>
              </v:shape>
            </w:pict>
          </mc:Fallback>
        </mc:AlternateContent>
      </w:r>
      <w:r>
        <w:rPr>
          <w:rFonts w:ascii="Arial" w:hAnsi="Arial" w:cs="Arial"/>
          <w:noProof/>
        </w:rPr>
        <mc:AlternateContent>
          <mc:Choice Requires="wps">
            <w:drawing>
              <wp:anchor distT="0" distB="0" distL="114300" distR="114300" simplePos="0" relativeHeight="251772928" behindDoc="0" locked="0" layoutInCell="1" allowOverlap="1" wp14:anchorId="149ADBB0" wp14:editId="13EAA0EB">
                <wp:simplePos x="0" y="0"/>
                <wp:positionH relativeFrom="column">
                  <wp:posOffset>3505200</wp:posOffset>
                </wp:positionH>
                <wp:positionV relativeFrom="paragraph">
                  <wp:posOffset>162560</wp:posOffset>
                </wp:positionV>
                <wp:extent cx="0" cy="419100"/>
                <wp:effectExtent l="76200" t="0" r="57150" b="57150"/>
                <wp:wrapNone/>
                <wp:docPr id="316" name="Straight Arrow Connector 316"/>
                <wp:cNvGraphicFramePr/>
                <a:graphic xmlns:a="http://schemas.openxmlformats.org/drawingml/2006/main">
                  <a:graphicData uri="http://schemas.microsoft.com/office/word/2010/wordprocessingShape">
                    <wps:wsp>
                      <wps:cNvCnPr/>
                      <wps:spPr>
                        <a:xfrm>
                          <a:off x="0" y="0"/>
                          <a:ext cx="0" cy="41910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6" o:spid="_x0000_s1026" type="#_x0000_t32" style="position:absolute;margin-left:276pt;margin-top:12.8pt;width:0;height:3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" strokecolor="black [3040]">
                <v:stroke endarrow="block"/>
              </v:shape>
            </w:pict>
          </mc:Fallback>
        </mc:AlternateContent>
      </w:r>
      <w:r>
        <w:rPr>
          <w:rFonts w:ascii="Arial" w:hAnsi="Arial" w:cs="Arial"/>
          <w:noProof/>
        </w:rPr>
        <mc:AlternateContent>
          <mc:Choice Requires="wps">
            <w:drawing>
              <wp:anchor distT="0" distB="0" distL="114300" distR="114300" simplePos="0" relativeHeight="251771904" behindDoc="0" locked="0" layoutInCell="1" allowOverlap="1" wp14:anchorId="2B2C10C5" wp14:editId="548C0E49">
                <wp:simplePos x="0" y="0"/>
                <wp:positionH relativeFrom="column">
                  <wp:posOffset>1973580</wp:posOffset>
                </wp:positionH>
                <wp:positionV relativeFrom="paragraph">
                  <wp:posOffset>162560</wp:posOffset>
                </wp:positionV>
                <wp:extent cx="457200" cy="480060"/>
                <wp:effectExtent l="38100" t="0" r="19050" b="53340"/>
                <wp:wrapNone/>
                <wp:docPr id="315" name="Straight Arrow Connector 315"/>
                <wp:cNvGraphicFramePr/>
                <a:graphic xmlns:a="http://schemas.openxmlformats.org/drawingml/2006/main">
                  <a:graphicData uri="http://schemas.microsoft.com/office/word/2010/wordprocessingShape">
                    <wps:wsp>
                      <wps:cNvCnPr/>
                      <wps:spPr>
                        <a:xfrm flipH="1">
                          <a:off x="0" y="0"/>
                          <a:ext cx="457200" cy="4800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5" o:spid="_x0000_s1026" type="#_x0000_t32" style="position:absolute;margin-left:155.4pt;margin-top:12.8pt;width:36pt;height:37.8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" strokecolor="black [3040]">
                <v:stroke endarrow="block"/>
              </v:shape>
            </w:pict>
          </mc:Fallback>
        </mc:AlternateContent>
      </w:r>
    </w:p>
    <w:p w:rsidR="002B1DEF" w:rsidRDefault="002B1DEF" w:rsidP="002B1DEF">
      <w:pPr>
        <w:pStyle w:val="Footer"/>
        <w:rPr>
          <w:rFonts w:ascii="Arial" w:hAnsi="Arial" w:cs="Arial"/>
          <w:i/>
        </w:rPr>
      </w:pPr>
    </w:p>
    <w:p w:rsidR="002B1DEF" w:rsidRDefault="002B1DEF" w:rsidP="002B1DEF">
      <w:pPr>
        <w:pStyle w:val="Footer"/>
        <w:rPr>
          <w:rFonts w:ascii="Arial" w:hAnsi="Arial" w:cs="Arial"/>
          <w:i/>
        </w:rPr>
      </w:pPr>
      <w:r w:rsidRPr="004F7638">
        <w:rPr>
          <w:rFonts w:ascii="Arial" w:hAnsi="Arial" w:cs="Arial"/>
          <w:noProof/>
        </w:rPr>
        <mc:AlternateContent>
          <mc:Choice Requires="wps">
            <w:drawing>
              <wp:anchor distT="0" distB="0" distL="114300" distR="114300" simplePos="0" relativeHeight="251763712" behindDoc="0" locked="0" layoutInCell="1" allowOverlap="1" wp14:anchorId="4B597A10" wp14:editId="42AC825E">
                <wp:simplePos x="0" y="0"/>
                <wp:positionH relativeFrom="column">
                  <wp:posOffset>4632960</wp:posOffset>
                </wp:positionH>
                <wp:positionV relativeFrom="paragraph">
                  <wp:posOffset>-3175</wp:posOffset>
                </wp:positionV>
                <wp:extent cx="1546860" cy="1423035"/>
                <wp:effectExtent l="0" t="0" r="15240" b="2476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423035"/>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rPr>
                            </w:pPr>
                            <w:r w:rsidRPr="00CF455A">
                              <w:rPr>
                                <w:rFonts w:ascii="Arial" w:hAnsi="Arial" w:cs="Arial"/>
                              </w:rPr>
                              <w:t xml:space="preserve">Prisoner considered suitable to return to open conditions to commence a revised pre-release testing. </w:t>
                            </w:r>
                          </w:p>
                          <w:p w:rsidR="003D79D5" w:rsidRDefault="003D79D5" w:rsidP="002B1DEF">
                            <w:pPr>
                              <w:rPr>
                                <w:rFonts w:ascii="Arial" w:hAnsi="Arial" w:cs="Arial"/>
                              </w:rPr>
                            </w:pPr>
                          </w:p>
                          <w:p w:rsidR="003D79D5" w:rsidRPr="00CF455A" w:rsidRDefault="003D79D5" w:rsidP="002B1DEF">
                            <w:pPr>
                              <w:rPr>
                                <w:rFonts w:ascii="Arial" w:hAnsi="Arial" w:cs="Arial"/>
                              </w:rPr>
                            </w:pPr>
                            <w:r w:rsidRPr="00CF455A">
                              <w:rPr>
                                <w:rFonts w:ascii="Arial" w:hAnsi="Arial" w:cs="Arial"/>
                              </w:rPr>
                              <w:t>Prisoner advised in writing</w:t>
                            </w:r>
                          </w:p>
                          <w:p w:rsidR="003D79D5" w:rsidRDefault="003D79D5" w:rsidP="002B1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364.8pt;margin-top:-.25pt;width:121.8pt;height:112.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">
                <v:textbox>
                  <w:txbxContent>
                    <w:p w:rsidR="003D79D5" w:rsidRDefault="003D79D5" w:rsidP="002B1DEF">
                      <w:pPr>
                        <w:rPr>
                          <w:rFonts w:ascii="Arial" w:hAnsi="Arial" w:cs="Arial"/>
                        </w:rPr>
                      </w:pPr>
                      <w:r w:rsidRPr="00CF455A">
                        <w:rPr>
                          <w:rFonts w:ascii="Arial" w:hAnsi="Arial" w:cs="Arial"/>
                        </w:rPr>
                        <w:t xml:space="preserve">Prisoner considered suitable to return to open conditions to commence a revised pre-release testing. </w:t>
                      </w:r>
                    </w:p>
                    <w:p w:rsidR="003D79D5" w:rsidRDefault="003D79D5" w:rsidP="002B1DEF">
                      <w:pPr>
                        <w:rPr>
                          <w:rFonts w:ascii="Arial" w:hAnsi="Arial" w:cs="Arial"/>
                        </w:rPr>
                      </w:pPr>
                    </w:p>
                    <w:p w:rsidR="003D79D5" w:rsidRPr="00CF455A" w:rsidRDefault="003D79D5" w:rsidP="002B1DEF">
                      <w:pPr>
                        <w:rPr>
                          <w:rFonts w:ascii="Arial" w:hAnsi="Arial" w:cs="Arial"/>
                        </w:rPr>
                      </w:pPr>
                      <w:r w:rsidRPr="00CF455A">
                        <w:rPr>
                          <w:rFonts w:ascii="Arial" w:hAnsi="Arial" w:cs="Arial"/>
                        </w:rPr>
                        <w:t>Prisoner advised in writing</w:t>
                      </w:r>
                    </w:p>
                    <w:p w:rsidR="003D79D5" w:rsidRDefault="003D79D5" w:rsidP="002B1DEF"/>
                  </w:txbxContent>
                </v:textbox>
              </v:shape>
            </w:pict>
          </mc:Fallback>
        </mc:AlternateContent>
      </w:r>
    </w:p>
    <w:p w:rsidR="002B1DEF" w:rsidRDefault="002B1DEF" w:rsidP="002B1DEF">
      <w:pPr>
        <w:pStyle w:val="Footer"/>
        <w:rPr>
          <w:rFonts w:ascii="Arial" w:hAnsi="Arial" w:cs="Arial"/>
          <w:i/>
        </w:rPr>
      </w:pPr>
      <w:r w:rsidRPr="004F7638">
        <w:rPr>
          <w:rFonts w:ascii="Arial" w:hAnsi="Arial" w:cs="Arial"/>
          <w:noProof/>
        </w:rPr>
        <mc:AlternateContent>
          <mc:Choice Requires="wps">
            <w:drawing>
              <wp:anchor distT="0" distB="0" distL="114300" distR="114300" simplePos="0" relativeHeight="251762688" behindDoc="0" locked="0" layoutInCell="1" allowOverlap="1" wp14:anchorId="6F121FB8" wp14:editId="2557D24D">
                <wp:simplePos x="0" y="0"/>
                <wp:positionH relativeFrom="column">
                  <wp:posOffset>2499360</wp:posOffset>
                </wp:positionH>
                <wp:positionV relativeFrom="paragraph">
                  <wp:posOffset>137795</wp:posOffset>
                </wp:positionV>
                <wp:extent cx="2009775" cy="1104900"/>
                <wp:effectExtent l="0" t="0" r="28575" b="1905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104900"/>
                        </a:xfrm>
                        <a:prstGeom prst="rect">
                          <a:avLst/>
                        </a:prstGeom>
                        <a:solidFill>
                          <a:srgbClr val="FFFFFF"/>
                        </a:solidFill>
                        <a:ln w="9525">
                          <a:solidFill>
                            <a:srgbClr val="000000"/>
                          </a:solidFill>
                          <a:miter lim="800000"/>
                          <a:headEnd/>
                          <a:tailEnd/>
                        </a:ln>
                      </wps:spPr>
                      <wps:txbx>
                        <w:txbxContent>
                          <w:p w:rsidR="003D79D5" w:rsidRDefault="003D79D5" w:rsidP="002B1DEF">
                            <w:pPr>
                              <w:rPr>
                                <w:rFonts w:ascii="Arial" w:hAnsi="Arial" w:cs="Arial"/>
                              </w:rPr>
                            </w:pPr>
                            <w:r w:rsidRPr="00CF455A">
                              <w:rPr>
                                <w:rFonts w:ascii="Arial" w:hAnsi="Arial" w:cs="Arial"/>
                              </w:rPr>
                              <w:t>Not suitable for pre-release testing but m</w:t>
                            </w:r>
                            <w:r>
                              <w:rPr>
                                <w:rFonts w:ascii="Arial" w:hAnsi="Arial" w:cs="Arial"/>
                              </w:rPr>
                              <w:t xml:space="preserve">aybe suitable for temporary </w:t>
                            </w:r>
                            <w:r w:rsidRPr="00CF455A">
                              <w:rPr>
                                <w:rFonts w:ascii="Arial" w:hAnsi="Arial" w:cs="Arial"/>
                              </w:rPr>
                              <w:t xml:space="preserve">release testing. </w:t>
                            </w:r>
                          </w:p>
                          <w:p w:rsidR="003D79D5" w:rsidRDefault="003D79D5" w:rsidP="002B1DEF">
                            <w:pPr>
                              <w:rPr>
                                <w:rFonts w:ascii="Arial" w:hAnsi="Arial" w:cs="Arial"/>
                              </w:rPr>
                            </w:pPr>
                          </w:p>
                          <w:p w:rsidR="003D79D5" w:rsidRPr="00CF455A" w:rsidRDefault="003D79D5" w:rsidP="002B1DEF">
                            <w:pPr>
                              <w:rPr>
                                <w:rFonts w:ascii="Arial" w:hAnsi="Arial" w:cs="Arial"/>
                              </w:rPr>
                            </w:pPr>
                            <w:r w:rsidRPr="00CF455A">
                              <w:rPr>
                                <w:rFonts w:ascii="Arial" w:hAnsi="Arial" w:cs="Arial"/>
                              </w:rPr>
                              <w:t>Prisoner advised in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96.8pt;margin-top:10.85pt;width:158.25pt;height:8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">
                <v:textbox>
                  <w:txbxContent>
                    <w:p w:rsidR="003D79D5" w:rsidRDefault="003D79D5" w:rsidP="002B1DEF">
                      <w:pPr>
                        <w:rPr>
                          <w:rFonts w:ascii="Arial" w:hAnsi="Arial" w:cs="Arial"/>
                        </w:rPr>
                      </w:pPr>
                      <w:r w:rsidRPr="00CF455A">
                        <w:rPr>
                          <w:rFonts w:ascii="Arial" w:hAnsi="Arial" w:cs="Arial"/>
                        </w:rPr>
                        <w:t>Not suitable for pre-release testing but m</w:t>
                      </w:r>
                      <w:r>
                        <w:rPr>
                          <w:rFonts w:ascii="Arial" w:hAnsi="Arial" w:cs="Arial"/>
                        </w:rPr>
                        <w:t xml:space="preserve">aybe suitable for temporary </w:t>
                      </w:r>
                      <w:r w:rsidRPr="00CF455A">
                        <w:rPr>
                          <w:rFonts w:ascii="Arial" w:hAnsi="Arial" w:cs="Arial"/>
                        </w:rPr>
                        <w:t xml:space="preserve">release testing. </w:t>
                      </w:r>
                    </w:p>
                    <w:p w:rsidR="003D79D5" w:rsidRDefault="003D79D5" w:rsidP="002B1DEF">
                      <w:pPr>
                        <w:rPr>
                          <w:rFonts w:ascii="Arial" w:hAnsi="Arial" w:cs="Arial"/>
                        </w:rPr>
                      </w:pPr>
                    </w:p>
                    <w:p w:rsidR="003D79D5" w:rsidRPr="00CF455A" w:rsidRDefault="003D79D5" w:rsidP="002B1DEF">
                      <w:pPr>
                        <w:rPr>
                          <w:rFonts w:ascii="Arial" w:hAnsi="Arial" w:cs="Arial"/>
                        </w:rPr>
                      </w:pPr>
                      <w:r w:rsidRPr="00CF455A">
                        <w:rPr>
                          <w:rFonts w:ascii="Arial" w:hAnsi="Arial" w:cs="Arial"/>
                        </w:rPr>
                        <w:t>Prisoner advised in writing</w:t>
                      </w:r>
                    </w:p>
                  </w:txbxContent>
                </v:textbox>
              </v:shape>
            </w:pict>
          </mc:Fallback>
        </mc:AlternateContent>
      </w:r>
      <w:r w:rsidRPr="004F7638">
        <w:rPr>
          <w:rFonts w:ascii="Arial" w:hAnsi="Arial" w:cs="Arial"/>
          <w:noProof/>
        </w:rPr>
        <mc:AlternateContent>
          <mc:Choice Requires="wps">
            <w:drawing>
              <wp:anchor distT="0" distB="0" distL="114300" distR="114300" simplePos="0" relativeHeight="251761664" behindDoc="0" locked="0" layoutInCell="1" allowOverlap="1" wp14:anchorId="352BA293" wp14:editId="6608A9A2">
                <wp:simplePos x="0" y="0"/>
                <wp:positionH relativeFrom="column">
                  <wp:posOffset>76200</wp:posOffset>
                </wp:positionH>
                <wp:positionV relativeFrom="paragraph">
                  <wp:posOffset>114935</wp:posOffset>
                </wp:positionV>
                <wp:extent cx="2293620" cy="1127760"/>
                <wp:effectExtent l="0" t="0" r="11430" b="1524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127760"/>
                        </a:xfrm>
                        <a:prstGeom prst="rect">
                          <a:avLst/>
                        </a:prstGeom>
                        <a:solidFill>
                          <a:srgbClr val="FFFFFF"/>
                        </a:solidFill>
                        <a:ln w="9525">
                          <a:solidFill>
                            <a:srgbClr val="000000"/>
                          </a:solidFill>
                          <a:miter lim="800000"/>
                          <a:headEnd/>
                          <a:tailEnd/>
                        </a:ln>
                      </wps:spPr>
                      <wps:txbx>
                        <w:txbxContent>
                          <w:p w:rsidR="003D79D5" w:rsidRPr="00CF455A" w:rsidRDefault="003D79D5" w:rsidP="002B1DEF">
                            <w:pPr>
                              <w:rPr>
                                <w:rFonts w:ascii="Arial" w:hAnsi="Arial" w:cs="Arial"/>
                                <w:lang w:val="en-US"/>
                              </w:rPr>
                            </w:pPr>
                            <w:r w:rsidRPr="00CF455A">
                              <w:rPr>
                                <w:rFonts w:ascii="Arial" w:hAnsi="Arial" w:cs="Arial"/>
                                <w:lang w:val="en-US"/>
                              </w:rPr>
                              <w:t xml:space="preserve">Not considered suitable for hostel/ approved accommodation. Return to closed conditions at this stage. </w:t>
                            </w:r>
                          </w:p>
                          <w:p w:rsidR="003D79D5" w:rsidRPr="00CF455A" w:rsidRDefault="003D79D5" w:rsidP="002B1DEF">
                            <w:pPr>
                              <w:rPr>
                                <w:rFonts w:ascii="Arial" w:hAnsi="Arial" w:cs="Arial"/>
                                <w:lang w:val="en-US"/>
                              </w:rPr>
                            </w:pPr>
                          </w:p>
                          <w:p w:rsidR="003D79D5" w:rsidRPr="00CF455A" w:rsidRDefault="003D79D5" w:rsidP="002B1DEF">
                            <w:pPr>
                              <w:rPr>
                                <w:rFonts w:ascii="Arial" w:hAnsi="Arial" w:cs="Arial"/>
                                <w:lang w:val="en-US"/>
                              </w:rPr>
                            </w:pPr>
                            <w:r w:rsidRPr="00CF455A">
                              <w:rPr>
                                <w:rFonts w:ascii="Arial" w:hAnsi="Arial" w:cs="Arial"/>
                                <w:lang w:val="en-US"/>
                              </w:rPr>
                              <w:t>Prisoner advised in writing</w:t>
                            </w:r>
                          </w:p>
                          <w:p w:rsidR="003D79D5" w:rsidRDefault="003D79D5" w:rsidP="002B1D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6pt;margin-top:9.05pt;width:180.6pt;height:8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">
                <v:textbox>
                  <w:txbxContent>
                    <w:p w:rsidR="003D79D5" w:rsidRPr="00CF455A" w:rsidRDefault="003D79D5" w:rsidP="002B1DEF">
                      <w:pPr>
                        <w:rPr>
                          <w:rFonts w:ascii="Arial" w:hAnsi="Arial" w:cs="Arial"/>
                          <w:lang w:val="en-US"/>
                        </w:rPr>
                      </w:pPr>
                      <w:r w:rsidRPr="00CF455A">
                        <w:rPr>
                          <w:rFonts w:ascii="Arial" w:hAnsi="Arial" w:cs="Arial"/>
                          <w:lang w:val="en-US"/>
                        </w:rPr>
                        <w:t xml:space="preserve">Not considered suitable for hostel/ approved accommodation. Return to closed conditions at this stage. </w:t>
                      </w:r>
                    </w:p>
                    <w:p w:rsidR="003D79D5" w:rsidRPr="00CF455A" w:rsidRDefault="003D79D5" w:rsidP="002B1DEF">
                      <w:pPr>
                        <w:rPr>
                          <w:rFonts w:ascii="Arial" w:hAnsi="Arial" w:cs="Arial"/>
                          <w:lang w:val="en-US"/>
                        </w:rPr>
                      </w:pPr>
                    </w:p>
                    <w:p w:rsidR="003D79D5" w:rsidRPr="00CF455A" w:rsidRDefault="003D79D5" w:rsidP="002B1DEF">
                      <w:pPr>
                        <w:rPr>
                          <w:rFonts w:ascii="Arial" w:hAnsi="Arial" w:cs="Arial"/>
                          <w:lang w:val="en-US"/>
                        </w:rPr>
                      </w:pPr>
                      <w:r w:rsidRPr="00CF455A">
                        <w:rPr>
                          <w:rFonts w:ascii="Arial" w:hAnsi="Arial" w:cs="Arial"/>
                          <w:lang w:val="en-US"/>
                        </w:rPr>
                        <w:t>Prisoner advised in writing</w:t>
                      </w:r>
                    </w:p>
                    <w:p w:rsidR="003D79D5" w:rsidRDefault="003D79D5" w:rsidP="002B1DEF"/>
                  </w:txbxContent>
                </v:textbox>
              </v:shape>
            </w:pict>
          </mc:Fallback>
        </mc:AlternateContent>
      </w:r>
    </w:p>
    <w:p w:rsidR="002B1DEF" w:rsidRPr="004F7638" w:rsidRDefault="002B1DEF" w:rsidP="002B1DEF">
      <w:pPr>
        <w:pStyle w:val="Footer"/>
        <w:rPr>
          <w:rFonts w:ascii="Arial" w:hAnsi="Arial" w:cs="Arial"/>
        </w:rPr>
      </w:pPr>
    </w:p>
    <w:p w:rsidR="002B1DEF" w:rsidRDefault="002B1DEF" w:rsidP="002B1DEF">
      <w:pPr>
        <w:pStyle w:val="Footer"/>
        <w:rPr>
          <w:rFonts w:ascii="Arial" w:hAnsi="Arial" w:cs="Arial"/>
          <w:i/>
        </w:rPr>
      </w:pPr>
    </w:p>
    <w:p w:rsidR="0008138D" w:rsidRDefault="0008138D"/>
    <w:p w:rsidR="00AE59E6" w:rsidRDefault="00AE59E6"/>
    <w:p w:rsidR="00AE59E6" w:rsidRDefault="00AE59E6"/>
    <w:p w:rsidR="00AE59E6" w:rsidRDefault="00AE59E6" w:rsidP="00DE348E">
      <w:pPr>
        <w:pStyle w:val="Footer"/>
      </w:pPr>
      <w:r w:rsidRPr="00420EDB">
        <w:rPr>
          <w:rFonts w:ascii="Arial" w:hAnsi="Arial" w:cs="Arial"/>
          <w:i/>
          <w:sz w:val="20"/>
          <w:szCs w:val="20"/>
        </w:rPr>
        <w:t xml:space="preserve">Each case will be assessed on an individual basis dependant on risk, need and suitability for progression  </w:t>
      </w:r>
    </w:p>
    <w:sectPr w:rsidR="00AE59E6" w:rsidSect="00AE59E6">
      <w:pgSz w:w="11906" w:h="16838"/>
      <w:pgMar w:top="1440" w:right="1440" w:bottom="1135"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9D5" w:rsidRDefault="003D79D5" w:rsidP="002B1DEF">
      <w:pPr>
        <w:spacing w:after="0" w:line="240" w:lineRule="auto"/>
      </w:pPr>
      <w:r>
        <w:separator/>
      </w:r>
    </w:p>
  </w:endnote>
  <w:endnote w:type="continuationSeparator" w:id="0">
    <w:p w:rsidR="003D79D5" w:rsidRDefault="003D79D5" w:rsidP="002B1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D5" w:rsidRDefault="00131775">
    <w:pPr>
      <w:pStyle w:val="Footer"/>
      <w:rPr>
        <w:rFonts w:ascii="Arial" w:hAnsi="Arial" w:cs="Arial"/>
        <w:sz w:val="16"/>
        <w:szCs w:val="16"/>
      </w:rPr>
    </w:pPr>
    <w:r>
      <w:rPr>
        <w:rFonts w:ascii="Arial" w:hAnsi="Arial" w:cs="Arial"/>
        <w:sz w:val="16"/>
        <w:szCs w:val="16"/>
      </w:rPr>
      <w:t>NIPS DOJ Document 17/43586</w:t>
    </w:r>
    <w:r w:rsidR="003D79D5">
      <w:rPr>
        <w:rFonts w:ascii="Arial" w:hAnsi="Arial" w:cs="Arial"/>
        <w:sz w:val="16"/>
        <w:szCs w:val="16"/>
      </w:rPr>
      <w:tab/>
    </w:r>
  </w:p>
  <w:p w:rsidR="003D79D5" w:rsidRPr="00F12A02" w:rsidRDefault="00371A4F" w:rsidP="00371A4F">
    <w:pPr>
      <w:pStyle w:val="Footer"/>
      <w:jc w:val="right"/>
      <w:rPr>
        <w:rFonts w:ascii="Arial" w:hAnsi="Arial" w:cs="Arial"/>
        <w:sz w:val="16"/>
        <w:szCs w:val="16"/>
      </w:rPr>
    </w:pPr>
    <w:r>
      <w:rPr>
        <w:rFonts w:ascii="Arial" w:hAnsi="Arial" w:cs="Arial"/>
        <w:noProof/>
      </w:rPr>
      <w:drawing>
        <wp:inline distT="0" distB="0" distL="0" distR="0" wp14:anchorId="5A480D42" wp14:editId="193170E6">
          <wp:extent cx="731520" cy="4451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 cy="4451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9D5" w:rsidRDefault="003D79D5" w:rsidP="002B1DEF">
      <w:pPr>
        <w:spacing w:after="0" w:line="240" w:lineRule="auto"/>
      </w:pPr>
      <w:r>
        <w:separator/>
      </w:r>
    </w:p>
  </w:footnote>
  <w:footnote w:type="continuationSeparator" w:id="0">
    <w:p w:rsidR="003D79D5" w:rsidRDefault="003D79D5" w:rsidP="002B1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9D5" w:rsidRDefault="00371A4F" w:rsidP="00371A4F">
    <w:pPr>
      <w:pStyle w:val="Header"/>
      <w:jc w:val="center"/>
    </w:pPr>
    <w:r>
      <w:ptab w:relativeTo="margin" w:alignment="left" w:leader="none"/>
    </w:r>
    <w:r w:rsidR="003B3A76">
      <w:rPr>
        <w:noProof/>
      </w:rPr>
      <w:drawing>
        <wp:inline distT="0" distB="0" distL="0" distR="0" wp14:anchorId="0A74056D" wp14:editId="2000D069">
          <wp:extent cx="1663200" cy="525600"/>
          <wp:effectExtent l="0" t="0" r="0" b="8255"/>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200" cy="5256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F65D2"/>
    <w:multiLevelType w:val="hybridMultilevel"/>
    <w:tmpl w:val="EE6C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C1228C"/>
    <w:multiLevelType w:val="hybridMultilevel"/>
    <w:tmpl w:val="0540E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A47A22"/>
    <w:multiLevelType w:val="hybridMultilevel"/>
    <w:tmpl w:val="9A3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2D6B7A"/>
    <w:multiLevelType w:val="hybridMultilevel"/>
    <w:tmpl w:val="FF68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4E5DDD"/>
    <w:multiLevelType w:val="hybridMultilevel"/>
    <w:tmpl w:val="7E6C93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741A10"/>
    <w:multiLevelType w:val="hybridMultilevel"/>
    <w:tmpl w:val="4034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1B3BB6"/>
    <w:multiLevelType w:val="hybridMultilevel"/>
    <w:tmpl w:val="C7CC5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1D2502"/>
    <w:multiLevelType w:val="hybridMultilevel"/>
    <w:tmpl w:val="F31C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D907C50"/>
    <w:multiLevelType w:val="hybridMultilevel"/>
    <w:tmpl w:val="CF662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16B6CF0"/>
    <w:multiLevelType w:val="hybridMultilevel"/>
    <w:tmpl w:val="E7F2B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6F69F4"/>
    <w:multiLevelType w:val="hybridMultilevel"/>
    <w:tmpl w:val="EACA0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783F4F"/>
    <w:multiLevelType w:val="hybridMultilevel"/>
    <w:tmpl w:val="C32E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311171"/>
    <w:multiLevelType w:val="hybridMultilevel"/>
    <w:tmpl w:val="88906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2D3A04"/>
    <w:multiLevelType w:val="hybridMultilevel"/>
    <w:tmpl w:val="E660B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CBA1FB5"/>
    <w:multiLevelType w:val="hybridMultilevel"/>
    <w:tmpl w:val="2C7A9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EE42CBE"/>
    <w:multiLevelType w:val="hybridMultilevel"/>
    <w:tmpl w:val="57ACF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C00B38"/>
    <w:multiLevelType w:val="hybridMultilevel"/>
    <w:tmpl w:val="27C4D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D5F2176"/>
    <w:multiLevelType w:val="hybridMultilevel"/>
    <w:tmpl w:val="D59C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5AB5F7F"/>
    <w:multiLevelType w:val="hybridMultilevel"/>
    <w:tmpl w:val="A614C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E876156"/>
    <w:multiLevelType w:val="hybridMultilevel"/>
    <w:tmpl w:val="50449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13"/>
  </w:num>
  <w:num w:numId="5">
    <w:abstractNumId w:val="10"/>
  </w:num>
  <w:num w:numId="6">
    <w:abstractNumId w:val="15"/>
  </w:num>
  <w:num w:numId="7">
    <w:abstractNumId w:val="18"/>
  </w:num>
  <w:num w:numId="8">
    <w:abstractNumId w:val="16"/>
  </w:num>
  <w:num w:numId="9">
    <w:abstractNumId w:val="12"/>
  </w:num>
  <w:num w:numId="10">
    <w:abstractNumId w:val="9"/>
  </w:num>
  <w:num w:numId="11">
    <w:abstractNumId w:val="6"/>
  </w:num>
  <w:num w:numId="12">
    <w:abstractNumId w:val="17"/>
  </w:num>
  <w:num w:numId="13">
    <w:abstractNumId w:val="0"/>
  </w:num>
  <w:num w:numId="14">
    <w:abstractNumId w:val="14"/>
  </w:num>
  <w:num w:numId="15">
    <w:abstractNumId w:val="19"/>
  </w:num>
  <w:num w:numId="16">
    <w:abstractNumId w:val="7"/>
  </w:num>
  <w:num w:numId="17">
    <w:abstractNumId w:val="2"/>
  </w:num>
  <w:num w:numId="18">
    <w:abstractNumId w:val="8"/>
  </w:num>
  <w:num w:numId="19">
    <w:abstractNumId w:val="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F84"/>
    <w:rsid w:val="0008138D"/>
    <w:rsid w:val="00131775"/>
    <w:rsid w:val="00165C74"/>
    <w:rsid w:val="00257F84"/>
    <w:rsid w:val="002744CF"/>
    <w:rsid w:val="002B1DEF"/>
    <w:rsid w:val="0036007A"/>
    <w:rsid w:val="00371A4F"/>
    <w:rsid w:val="003B3A76"/>
    <w:rsid w:val="003D79D5"/>
    <w:rsid w:val="00463CAB"/>
    <w:rsid w:val="006D171B"/>
    <w:rsid w:val="008309DC"/>
    <w:rsid w:val="009061F9"/>
    <w:rsid w:val="009D17B6"/>
    <w:rsid w:val="00AE59E6"/>
    <w:rsid w:val="00AF2AF6"/>
    <w:rsid w:val="00D15B08"/>
    <w:rsid w:val="00DE348E"/>
    <w:rsid w:val="00E64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F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7F8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F84"/>
    <w:rPr>
      <w:color w:val="0000FF" w:themeColor="hyperlink"/>
      <w:u w:val="single"/>
    </w:rPr>
  </w:style>
  <w:style w:type="paragraph" w:styleId="PlainText">
    <w:name w:val="Plain Text"/>
    <w:basedOn w:val="Normal"/>
    <w:link w:val="PlainTextChar"/>
    <w:uiPriority w:val="99"/>
    <w:unhideWhenUsed/>
    <w:rsid w:val="00257F8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257F84"/>
    <w:rPr>
      <w:rFonts w:ascii="Calibri" w:hAnsi="Calibri" w:cs="Consolas"/>
      <w:szCs w:val="21"/>
    </w:rPr>
  </w:style>
  <w:style w:type="paragraph" w:styleId="ListParagraph">
    <w:name w:val="List Paragraph"/>
    <w:basedOn w:val="Normal"/>
    <w:uiPriority w:val="34"/>
    <w:qFormat/>
    <w:rsid w:val="00257F84"/>
    <w:pPr>
      <w:ind w:left="720"/>
      <w:contextualSpacing/>
    </w:pPr>
  </w:style>
  <w:style w:type="paragraph" w:styleId="BalloonText">
    <w:name w:val="Balloon Text"/>
    <w:basedOn w:val="Normal"/>
    <w:link w:val="BalloonTextChar"/>
    <w:uiPriority w:val="99"/>
    <w:semiHidden/>
    <w:unhideWhenUsed/>
    <w:rsid w:val="00257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F84"/>
    <w:rPr>
      <w:rFonts w:ascii="Tahoma" w:hAnsi="Tahoma" w:cs="Tahoma"/>
      <w:sz w:val="16"/>
      <w:szCs w:val="16"/>
    </w:rPr>
  </w:style>
  <w:style w:type="paragraph" w:styleId="Header">
    <w:name w:val="header"/>
    <w:basedOn w:val="Normal"/>
    <w:link w:val="HeaderChar"/>
    <w:uiPriority w:val="99"/>
    <w:unhideWhenUsed/>
    <w:rsid w:val="002B1DEF"/>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2B1DE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B1DEF"/>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2B1DEF"/>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7F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57F8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57F84"/>
    <w:rPr>
      <w:color w:val="0000FF" w:themeColor="hyperlink"/>
      <w:u w:val="single"/>
    </w:rPr>
  </w:style>
  <w:style w:type="paragraph" w:styleId="PlainText">
    <w:name w:val="Plain Text"/>
    <w:basedOn w:val="Normal"/>
    <w:link w:val="PlainTextChar"/>
    <w:uiPriority w:val="99"/>
    <w:unhideWhenUsed/>
    <w:rsid w:val="00257F84"/>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257F84"/>
    <w:rPr>
      <w:rFonts w:ascii="Calibri" w:hAnsi="Calibri" w:cs="Consolas"/>
      <w:szCs w:val="21"/>
    </w:rPr>
  </w:style>
  <w:style w:type="paragraph" w:styleId="ListParagraph">
    <w:name w:val="List Paragraph"/>
    <w:basedOn w:val="Normal"/>
    <w:uiPriority w:val="34"/>
    <w:qFormat/>
    <w:rsid w:val="00257F84"/>
    <w:pPr>
      <w:ind w:left="720"/>
      <w:contextualSpacing/>
    </w:pPr>
  </w:style>
  <w:style w:type="paragraph" w:styleId="BalloonText">
    <w:name w:val="Balloon Text"/>
    <w:basedOn w:val="Normal"/>
    <w:link w:val="BalloonTextChar"/>
    <w:uiPriority w:val="99"/>
    <w:semiHidden/>
    <w:unhideWhenUsed/>
    <w:rsid w:val="00257F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7F84"/>
    <w:rPr>
      <w:rFonts w:ascii="Tahoma" w:hAnsi="Tahoma" w:cs="Tahoma"/>
      <w:sz w:val="16"/>
      <w:szCs w:val="16"/>
    </w:rPr>
  </w:style>
  <w:style w:type="paragraph" w:styleId="Header">
    <w:name w:val="header"/>
    <w:basedOn w:val="Normal"/>
    <w:link w:val="HeaderChar"/>
    <w:uiPriority w:val="99"/>
    <w:unhideWhenUsed/>
    <w:rsid w:val="002B1DEF"/>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2B1DEF"/>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B1DEF"/>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2B1DEF"/>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88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package" Target="embeddings/Microsoft_Word_Document6.docx"/><Relationship Id="rId42" Type="http://schemas.openxmlformats.org/officeDocument/2006/relationships/image" Target="media/image18.emf"/><Relationship Id="rId47" Type="http://schemas.openxmlformats.org/officeDocument/2006/relationships/package" Target="embeddings/Microsoft_Word_Document19.docx"/><Relationship Id="rId63" Type="http://schemas.openxmlformats.org/officeDocument/2006/relationships/package" Target="embeddings/Microsoft_Word_Document27.doc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hyperlink" Target="http://www.sentencingcouncil.org.uk/about-sentencing/types-of-sentence/life-sentences/" TargetMode="External"/><Relationship Id="rId7" Type="http://schemas.openxmlformats.org/officeDocument/2006/relationships/footnotes" Target="footnotes.xml"/><Relationship Id="rId71" Type="http://schemas.openxmlformats.org/officeDocument/2006/relationships/package" Target="embeddings/Microsoft_Word_Document31.docx"/><Relationship Id="rId92" Type="http://schemas.openxmlformats.org/officeDocument/2006/relationships/hyperlink" Target="http://www.legislation.gov.uk/nisi/2001/2564/part/III/made" TargetMode="Externa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Word_Document10.docx"/><Relationship Id="rId11" Type="http://schemas.openxmlformats.org/officeDocument/2006/relationships/package" Target="embeddings/Microsoft_Word_Document1.doc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Word_Document14.docx"/><Relationship Id="rId40" Type="http://schemas.openxmlformats.org/officeDocument/2006/relationships/image" Target="media/image17.emf"/><Relationship Id="rId45" Type="http://schemas.openxmlformats.org/officeDocument/2006/relationships/package" Target="embeddings/Microsoft_Word_Document18.docx"/><Relationship Id="rId53" Type="http://schemas.openxmlformats.org/officeDocument/2006/relationships/package" Target="embeddings/Microsoft_Word_Document22.doc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Word_Document35.docx"/><Relationship Id="rId87" Type="http://schemas.openxmlformats.org/officeDocument/2006/relationships/hyperlink" Target="http://www.legislation.gov.uk/nisi/2008/1216/schedule/2/made"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Word_Document26.docx"/><Relationship Id="rId82" Type="http://schemas.openxmlformats.org/officeDocument/2006/relationships/image" Target="media/image38.emf"/><Relationship Id="rId90" Type="http://schemas.openxmlformats.org/officeDocument/2006/relationships/hyperlink" Target="http://www.parolecomni.org.uk/content/life-sentences" TargetMode="External"/><Relationship Id="rId95" Type="http://schemas.openxmlformats.org/officeDocument/2006/relationships/hyperlink" Target="http://www.legislation.gov.uk/nisi/2001/2564/article/6/made" TargetMode="External"/><Relationship Id="rId19" Type="http://schemas.openxmlformats.org/officeDocument/2006/relationships/package" Target="embeddings/Microsoft_Word_Document5.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9.docx"/><Relationship Id="rId30" Type="http://schemas.openxmlformats.org/officeDocument/2006/relationships/image" Target="media/image12.emf"/><Relationship Id="rId35" Type="http://schemas.openxmlformats.org/officeDocument/2006/relationships/package" Target="embeddings/Microsoft_Word_Document13.docx"/><Relationship Id="rId43" Type="http://schemas.openxmlformats.org/officeDocument/2006/relationships/package" Target="embeddings/Microsoft_Word_Document17.doc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Word_Document30.docx"/><Relationship Id="rId77" Type="http://schemas.openxmlformats.org/officeDocument/2006/relationships/package" Target="embeddings/Microsoft_Word_Document34.docx"/><Relationship Id="rId100"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package" Target="embeddings/Microsoft_Word_Document21.doc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Word_Document38.docx"/><Relationship Id="rId93" Type="http://schemas.openxmlformats.org/officeDocument/2006/relationships/hyperlink" Target="https://www.parolecomni.org.uk/content/legislation" TargetMode="External"/><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33" Type="http://schemas.openxmlformats.org/officeDocument/2006/relationships/package" Target="embeddings/Microsoft_Word_Document12.doc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Word_Document25.docx"/><Relationship Id="rId67" Type="http://schemas.openxmlformats.org/officeDocument/2006/relationships/package" Target="embeddings/Microsoft_Word_Document29.docx"/><Relationship Id="rId103"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package" Target="embeddings/Microsoft_Word_Document16.doc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Word_Document33.docx"/><Relationship Id="rId83" Type="http://schemas.openxmlformats.org/officeDocument/2006/relationships/package" Target="embeddings/Microsoft_Word_Document37.docx"/><Relationship Id="rId88" Type="http://schemas.openxmlformats.org/officeDocument/2006/relationships/hyperlink" Target="https://www.justice-ni.gov.uk/sites/default/files/publications/doj/supporting-change-a-strategic-approach-to-desistance.pdf" TargetMode="External"/><Relationship Id="rId91" Type="http://schemas.openxmlformats.org/officeDocument/2006/relationships/hyperlink" Target="http://www.legislation.gov.uk/nisi/2001/2564/part/III/made" TargetMode="External"/><Relationship Id="rId96" Type="http://schemas.openxmlformats.org/officeDocument/2006/relationships/hyperlink" Target="http://www.legislation.gov.uk/nisi/2001/2564/article/8/mad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Word_Document20.docx"/><Relationship Id="rId57" Type="http://schemas.openxmlformats.org/officeDocument/2006/relationships/package" Target="embeddings/Microsoft_Word_Document24.docx"/><Relationship Id="rId10" Type="http://schemas.openxmlformats.org/officeDocument/2006/relationships/image" Target="media/image2.emf"/><Relationship Id="rId31" Type="http://schemas.openxmlformats.org/officeDocument/2006/relationships/package" Target="embeddings/Microsoft_Word_Document11.doc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Word_Document28.docx"/><Relationship Id="rId73" Type="http://schemas.openxmlformats.org/officeDocument/2006/relationships/package" Target="embeddings/Microsoft_Word_Document32.docx"/><Relationship Id="rId78" Type="http://schemas.openxmlformats.org/officeDocument/2006/relationships/image" Target="media/image36.emf"/><Relationship Id="rId81" Type="http://schemas.openxmlformats.org/officeDocument/2006/relationships/package" Target="embeddings/Microsoft_Word_Document36.docx"/><Relationship Id="rId86" Type="http://schemas.openxmlformats.org/officeDocument/2006/relationships/hyperlink" Target="http://www.legislation.gov.uk/nisi/2001/2564/introduction/made" TargetMode="External"/><Relationship Id="rId94" Type="http://schemas.openxmlformats.org/officeDocument/2006/relationships/hyperlink" Target="http://www.parolecomni.org.uk/content/parole-process" TargetMode="External"/><Relationship Id="rId99" Type="http://schemas.openxmlformats.org/officeDocument/2006/relationships/footer" Target="footer1.xml"/><Relationship Id="rId101"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package" Target="embeddings/Microsoft_Word_Document2.docx"/><Relationship Id="rId18" Type="http://schemas.openxmlformats.org/officeDocument/2006/relationships/image" Target="media/image6.emf"/><Relationship Id="rId39" Type="http://schemas.openxmlformats.org/officeDocument/2006/relationships/package" Target="embeddings/Microsoft_Word_Document15.doc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Word_Document23.docx"/><Relationship Id="rId76" Type="http://schemas.openxmlformats.org/officeDocument/2006/relationships/image" Target="media/image35.emf"/><Relationship Id="rId97" Type="http://schemas.openxmlformats.org/officeDocument/2006/relationships/hyperlink" Target="https://www.nidirect.gov.uk/information-and-services/crime-justice-and-law/victims-and-witnesses?medium=4&amp;smartphone=y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E61E9-C2D6-46DF-9426-C0EAC3680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25</Pages>
  <Words>5025</Words>
  <Characters>28649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DOJNI</Company>
  <LinksUpToDate>false</LinksUpToDate>
  <CharactersWithSpaces>33607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Hayes, Valerie</dc:creator>
  <cp:keywords/>
  <dc:description/>
  <cp:lastModifiedBy>Administrator</cp:lastModifiedBy>
  <cp:revision>7</cp:revision>
  <cp:lastPrinted>2017-03-13T15:50:00Z</cp:lastPrinted>
  <dcterms:created xsi:type="dcterms:W3CDTF">2017-03-13T15:31:00Z</dcterms:created>
  <dcterms:modified xsi:type="dcterms:W3CDTF">2017-03-14T08:41:00Z</dcterms:modified>
</cp:coreProperties>
</file>